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88" w:rsidRDefault="004F7AFC">
      <w:pPr>
        <w:rPr>
          <w:b/>
          <w:sz w:val="32"/>
          <w:u w:val="single"/>
          <w:lang w:val="cs-CZ"/>
        </w:rPr>
      </w:pPr>
      <w:r w:rsidRPr="004F7AFC">
        <w:rPr>
          <w:b/>
          <w:sz w:val="32"/>
          <w:u w:val="single"/>
          <w:lang w:val="cs-CZ"/>
        </w:rPr>
        <w:t xml:space="preserve">Popis zájmového území – </w:t>
      </w:r>
      <w:proofErr w:type="spellStart"/>
      <w:r w:rsidRPr="004F7AFC">
        <w:rPr>
          <w:b/>
          <w:sz w:val="32"/>
          <w:u w:val="single"/>
          <w:lang w:val="cs-CZ"/>
        </w:rPr>
        <w:t>KoP</w:t>
      </w:r>
      <w:r w:rsidR="0001473C">
        <w:rPr>
          <w:b/>
          <w:sz w:val="32"/>
          <w:u w:val="single"/>
          <w:lang w:val="cs-CZ"/>
        </w:rPr>
        <w:t>Ú</w:t>
      </w:r>
      <w:proofErr w:type="spellEnd"/>
      <w:r w:rsidRPr="004F7AFC">
        <w:rPr>
          <w:b/>
          <w:sz w:val="32"/>
          <w:u w:val="single"/>
          <w:lang w:val="cs-CZ"/>
        </w:rPr>
        <w:t xml:space="preserve"> </w:t>
      </w:r>
      <w:proofErr w:type="spellStart"/>
      <w:r w:rsidR="00DD6FFB">
        <w:rPr>
          <w:b/>
          <w:sz w:val="32"/>
          <w:u w:val="single"/>
          <w:lang w:val="cs-CZ"/>
        </w:rPr>
        <w:t>Křakov</w:t>
      </w:r>
      <w:proofErr w:type="spellEnd"/>
    </w:p>
    <w:p w:rsidR="004F7AFC" w:rsidRDefault="004F7AFC">
      <w:pPr>
        <w:rPr>
          <w:b/>
          <w:sz w:val="32"/>
          <w:u w:val="single"/>
          <w:lang w:val="cs-CZ"/>
        </w:rPr>
      </w:pPr>
    </w:p>
    <w:p w:rsidR="004F7AFC" w:rsidRDefault="00663CA5">
      <w:pPr>
        <w:rPr>
          <w:szCs w:val="28"/>
          <w:lang w:val="cs-CZ"/>
        </w:rPr>
      </w:pPr>
      <w:proofErr w:type="spellStart"/>
      <w:r>
        <w:rPr>
          <w:szCs w:val="28"/>
          <w:lang w:val="cs-CZ"/>
        </w:rPr>
        <w:t>KoP</w:t>
      </w:r>
      <w:r w:rsidR="0001473C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 xml:space="preserve"> </w:t>
      </w:r>
      <w:proofErr w:type="spellStart"/>
      <w:r w:rsidR="00DD6FFB">
        <w:rPr>
          <w:szCs w:val="28"/>
          <w:lang w:val="cs-CZ"/>
        </w:rPr>
        <w:t>Křakov</w:t>
      </w:r>
      <w:proofErr w:type="spellEnd"/>
      <w:r w:rsidR="004F7AFC">
        <w:rPr>
          <w:szCs w:val="28"/>
          <w:lang w:val="cs-CZ"/>
        </w:rPr>
        <w:t xml:space="preserve"> bude prováděna v katastrálním území </w:t>
      </w:r>
      <w:r w:rsidR="00DD6FFB">
        <w:rPr>
          <w:szCs w:val="28"/>
          <w:lang w:val="cs-CZ"/>
        </w:rPr>
        <w:t>Křakov</w:t>
      </w:r>
      <w:r w:rsidR="004F7AFC">
        <w:rPr>
          <w:szCs w:val="28"/>
          <w:lang w:val="cs-CZ"/>
        </w:rPr>
        <w:t xml:space="preserve"> (</w:t>
      </w:r>
      <w:r w:rsidR="00DD6FFB">
        <w:rPr>
          <w:szCs w:val="28"/>
          <w:lang w:val="cs-CZ"/>
        </w:rPr>
        <w:t>747335</w:t>
      </w:r>
      <w:r w:rsidR="004F7AFC">
        <w:rPr>
          <w:szCs w:val="28"/>
          <w:lang w:val="cs-CZ"/>
        </w:rPr>
        <w:t>).</w:t>
      </w:r>
    </w:p>
    <w:p w:rsidR="004F7AFC" w:rsidRDefault="004F7AFC">
      <w:pPr>
        <w:rPr>
          <w:szCs w:val="28"/>
          <w:lang w:val="cs-CZ"/>
        </w:rPr>
      </w:pPr>
    </w:p>
    <w:p w:rsidR="004F7AFC" w:rsidRDefault="004F7AFC">
      <w:pPr>
        <w:rPr>
          <w:b/>
          <w:szCs w:val="28"/>
          <w:u w:val="single"/>
          <w:lang w:val="cs-CZ"/>
        </w:rPr>
      </w:pPr>
      <w:r w:rsidRPr="004F7AFC">
        <w:rPr>
          <w:b/>
          <w:szCs w:val="28"/>
          <w:u w:val="single"/>
          <w:lang w:val="cs-CZ"/>
        </w:rPr>
        <w:t>Základní údaje:</w:t>
      </w:r>
    </w:p>
    <w:p w:rsidR="004F7AFC" w:rsidRDefault="004F7AFC">
      <w:pPr>
        <w:rPr>
          <w:b/>
          <w:szCs w:val="28"/>
          <w:u w:val="single"/>
          <w:lang w:val="cs-CZ"/>
        </w:rPr>
      </w:pPr>
    </w:p>
    <w:p w:rsidR="00663CA5" w:rsidRPr="00663CA5" w:rsidRDefault="00663CA5">
      <w:pPr>
        <w:rPr>
          <w:szCs w:val="28"/>
          <w:lang w:val="cs-CZ"/>
        </w:rPr>
      </w:pPr>
      <w:r w:rsidRPr="00663CA5">
        <w:rPr>
          <w:szCs w:val="28"/>
          <w:lang w:val="cs-CZ"/>
        </w:rPr>
        <w:t xml:space="preserve">Katastrální území </w:t>
      </w:r>
      <w:r w:rsidR="00DD6FFB">
        <w:rPr>
          <w:szCs w:val="28"/>
          <w:lang w:val="cs-CZ"/>
        </w:rPr>
        <w:t>Křakov</w:t>
      </w:r>
      <w:r w:rsidRPr="00663CA5">
        <w:rPr>
          <w:szCs w:val="28"/>
          <w:lang w:val="cs-CZ"/>
        </w:rPr>
        <w:t xml:space="preserve"> správně spadá pod</w:t>
      </w:r>
      <w:r w:rsidR="00FB1460">
        <w:rPr>
          <w:szCs w:val="28"/>
          <w:lang w:val="cs-CZ"/>
        </w:rPr>
        <w:t>:</w:t>
      </w:r>
      <w:r w:rsidRPr="00663CA5">
        <w:rPr>
          <w:szCs w:val="28"/>
          <w:lang w:val="cs-CZ"/>
        </w:rPr>
        <w:t xml:space="preserve"> </w:t>
      </w:r>
    </w:p>
    <w:p w:rsidR="00663CA5" w:rsidRDefault="00663CA5">
      <w:pPr>
        <w:rPr>
          <w:b/>
          <w:szCs w:val="28"/>
          <w:lang w:val="cs-CZ"/>
        </w:rPr>
      </w:pPr>
    </w:p>
    <w:p w:rsidR="004F7AFC" w:rsidRPr="004F7AFC" w:rsidRDefault="00F51E2F">
      <w:pPr>
        <w:rPr>
          <w:b/>
          <w:szCs w:val="28"/>
          <w:lang w:val="cs-CZ"/>
        </w:rPr>
      </w:pPr>
      <w:r>
        <w:rPr>
          <w:b/>
          <w:szCs w:val="28"/>
          <w:lang w:val="cs-CZ"/>
        </w:rPr>
        <w:t>Obec Mířkov</w:t>
      </w:r>
    </w:p>
    <w:p w:rsidR="004F7AFC" w:rsidRDefault="00F51E2F">
      <w:pPr>
        <w:rPr>
          <w:szCs w:val="28"/>
          <w:lang w:val="cs-CZ"/>
        </w:rPr>
      </w:pPr>
      <w:r>
        <w:rPr>
          <w:szCs w:val="28"/>
          <w:lang w:val="cs-CZ"/>
        </w:rPr>
        <w:t>Mířkov 77</w:t>
      </w:r>
    </w:p>
    <w:p w:rsidR="004F7AFC" w:rsidRDefault="00F51E2F">
      <w:pPr>
        <w:rPr>
          <w:szCs w:val="28"/>
          <w:lang w:val="cs-CZ"/>
        </w:rPr>
      </w:pPr>
      <w:r>
        <w:rPr>
          <w:szCs w:val="28"/>
          <w:lang w:val="cs-CZ"/>
        </w:rPr>
        <w:t>346 01 Horšovský Týn</w:t>
      </w:r>
    </w:p>
    <w:p w:rsidR="004F7AFC" w:rsidRDefault="004F7AFC">
      <w:pPr>
        <w:rPr>
          <w:szCs w:val="28"/>
          <w:lang w:val="cs-CZ"/>
        </w:rPr>
      </w:pPr>
      <w:r>
        <w:rPr>
          <w:szCs w:val="28"/>
          <w:lang w:val="cs-CZ"/>
        </w:rPr>
        <w:t xml:space="preserve">Web: </w:t>
      </w:r>
      <w:hyperlink r:id="rId7" w:history="1">
        <w:r w:rsidR="00F51E2F" w:rsidRPr="00E22174">
          <w:rPr>
            <w:rStyle w:val="Hypertextovodkaz"/>
            <w:szCs w:val="28"/>
            <w:lang w:val="cs-CZ"/>
          </w:rPr>
          <w:t>www.mirkov.cz</w:t>
        </w:r>
      </w:hyperlink>
    </w:p>
    <w:p w:rsidR="004F7AFC" w:rsidRDefault="004F7AFC">
      <w:pPr>
        <w:rPr>
          <w:szCs w:val="28"/>
          <w:lang w:val="cs-CZ"/>
        </w:rPr>
      </w:pPr>
      <w:r>
        <w:rPr>
          <w:szCs w:val="28"/>
          <w:lang w:val="cs-CZ"/>
        </w:rPr>
        <w:t xml:space="preserve">Email: </w:t>
      </w:r>
      <w:r w:rsidR="00F51E2F">
        <w:rPr>
          <w:szCs w:val="28"/>
          <w:lang w:val="cs-CZ"/>
        </w:rPr>
        <w:t>oumirkov</w:t>
      </w:r>
      <w:r>
        <w:rPr>
          <w:szCs w:val="28"/>
          <w:lang w:val="cs-CZ"/>
        </w:rPr>
        <w:t>@</w:t>
      </w:r>
      <w:r w:rsidR="00F51E2F">
        <w:rPr>
          <w:szCs w:val="28"/>
          <w:lang w:val="cs-CZ"/>
        </w:rPr>
        <w:t>tiscali.cz</w:t>
      </w:r>
    </w:p>
    <w:p w:rsidR="004F7AFC" w:rsidRDefault="004F7AFC">
      <w:pPr>
        <w:rPr>
          <w:szCs w:val="28"/>
          <w:lang w:val="cs-CZ"/>
        </w:rPr>
      </w:pPr>
      <w:r>
        <w:rPr>
          <w:szCs w:val="28"/>
          <w:lang w:val="cs-CZ"/>
        </w:rPr>
        <w:t xml:space="preserve">Starosta: </w:t>
      </w:r>
      <w:r w:rsidR="00F51E2F">
        <w:rPr>
          <w:szCs w:val="28"/>
          <w:lang w:val="cs-CZ"/>
        </w:rPr>
        <w:t>Miloslava Bílková, tel. 379 493 152</w:t>
      </w:r>
    </w:p>
    <w:p w:rsidR="004F7AFC" w:rsidRDefault="004F7AFC">
      <w:pPr>
        <w:rPr>
          <w:szCs w:val="28"/>
          <w:lang w:val="cs-CZ"/>
        </w:rPr>
      </w:pPr>
    </w:p>
    <w:p w:rsidR="004F7AFC" w:rsidRPr="004F7AFC" w:rsidRDefault="004F7AFC">
      <w:pPr>
        <w:rPr>
          <w:b/>
          <w:szCs w:val="28"/>
          <w:lang w:val="cs-CZ"/>
        </w:rPr>
      </w:pPr>
      <w:r w:rsidRPr="004F7AFC">
        <w:rPr>
          <w:b/>
          <w:szCs w:val="28"/>
          <w:lang w:val="cs-CZ"/>
        </w:rPr>
        <w:t>Příslušný katastrální úřad:</w:t>
      </w:r>
    </w:p>
    <w:p w:rsidR="004F7AFC" w:rsidRDefault="004F7AFC">
      <w:pPr>
        <w:rPr>
          <w:szCs w:val="28"/>
          <w:lang w:val="cs-CZ"/>
        </w:rPr>
      </w:pPr>
      <w:r>
        <w:rPr>
          <w:szCs w:val="28"/>
          <w:lang w:val="cs-CZ"/>
        </w:rPr>
        <w:t xml:space="preserve">Katastrální úřad pro Plzeňský kraj, katastrální pracoviště Domažlice – </w:t>
      </w:r>
      <w:hyperlink r:id="rId8" w:history="1">
        <w:r w:rsidRPr="00AF2BBD">
          <w:rPr>
            <w:rStyle w:val="Hypertextovodkaz"/>
            <w:szCs w:val="28"/>
            <w:lang w:val="cs-CZ"/>
          </w:rPr>
          <w:t>www.cuzk.cz</w:t>
        </w:r>
      </w:hyperlink>
    </w:p>
    <w:p w:rsidR="004F7AFC" w:rsidRDefault="004F7AFC">
      <w:pPr>
        <w:rPr>
          <w:szCs w:val="28"/>
          <w:lang w:val="cs-CZ"/>
        </w:rPr>
      </w:pPr>
    </w:p>
    <w:p w:rsidR="004F7AFC" w:rsidRDefault="001745A0" w:rsidP="001B2FAF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 xml:space="preserve">Státní pozemkový úřad, Krajský pozemkový úřad pro Plzeňský kraj, Pobočka Domažlice zahájil řízení o </w:t>
      </w:r>
      <w:proofErr w:type="spellStart"/>
      <w:r>
        <w:rPr>
          <w:szCs w:val="28"/>
          <w:lang w:val="cs-CZ"/>
        </w:rPr>
        <w:t>KoP</w:t>
      </w:r>
      <w:r w:rsidR="0001473C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 xml:space="preserve"> na základě žádostí vlastníků</w:t>
      </w:r>
      <w:r w:rsidR="00902F6D">
        <w:rPr>
          <w:szCs w:val="28"/>
          <w:lang w:val="cs-CZ"/>
        </w:rPr>
        <w:t xml:space="preserve"> </w:t>
      </w:r>
      <w:r w:rsidR="00F51E2F">
        <w:rPr>
          <w:szCs w:val="28"/>
          <w:lang w:val="cs-CZ"/>
        </w:rPr>
        <w:t>284,6</w:t>
      </w:r>
      <w:r w:rsidR="00902F6D">
        <w:rPr>
          <w:szCs w:val="28"/>
          <w:lang w:val="cs-CZ"/>
        </w:rPr>
        <w:t xml:space="preserve"> ha což odpovídá výměře cca 6</w:t>
      </w:r>
      <w:r w:rsidR="00F51E2F">
        <w:rPr>
          <w:szCs w:val="28"/>
          <w:lang w:val="cs-CZ"/>
        </w:rPr>
        <w:t>8</w:t>
      </w:r>
      <w:r w:rsidR="00902F6D">
        <w:rPr>
          <w:szCs w:val="28"/>
          <w:lang w:val="cs-CZ"/>
        </w:rPr>
        <w:t>% zemědělské půdy.</w:t>
      </w:r>
    </w:p>
    <w:p w:rsidR="00902F6D" w:rsidRDefault="00902F6D" w:rsidP="001B2FAF">
      <w:pPr>
        <w:jc w:val="both"/>
        <w:rPr>
          <w:szCs w:val="28"/>
          <w:lang w:val="cs-CZ"/>
        </w:rPr>
      </w:pPr>
      <w:bookmarkStart w:id="0" w:name="_GoBack"/>
      <w:bookmarkEnd w:id="0"/>
    </w:p>
    <w:p w:rsidR="002C07FB" w:rsidRDefault="002C07FB" w:rsidP="001B2FAF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 xml:space="preserve">V k.ú. </w:t>
      </w:r>
      <w:r w:rsidR="004E5CAF">
        <w:rPr>
          <w:szCs w:val="28"/>
          <w:lang w:val="cs-CZ"/>
        </w:rPr>
        <w:t>Křakov</w:t>
      </w:r>
      <w:r>
        <w:rPr>
          <w:szCs w:val="28"/>
          <w:lang w:val="cs-CZ"/>
        </w:rPr>
        <w:t xml:space="preserve"> leží obec </w:t>
      </w:r>
      <w:r w:rsidR="004E5CAF">
        <w:rPr>
          <w:szCs w:val="28"/>
          <w:lang w:val="cs-CZ"/>
        </w:rPr>
        <w:t>Křakov a</w:t>
      </w:r>
      <w:r w:rsidR="003726CF">
        <w:rPr>
          <w:szCs w:val="28"/>
          <w:lang w:val="cs-CZ"/>
        </w:rPr>
        <w:t xml:space="preserve"> osada </w:t>
      </w:r>
      <w:r w:rsidR="004E5CAF">
        <w:rPr>
          <w:szCs w:val="28"/>
          <w:lang w:val="cs-CZ"/>
        </w:rPr>
        <w:t>Nový Dvůr</w:t>
      </w:r>
      <w:r>
        <w:rPr>
          <w:szCs w:val="28"/>
          <w:lang w:val="cs-CZ"/>
        </w:rPr>
        <w:t xml:space="preserve">. </w:t>
      </w:r>
    </w:p>
    <w:p w:rsidR="004E5CAF" w:rsidRDefault="004E5CAF" w:rsidP="001B2FAF">
      <w:pPr>
        <w:jc w:val="both"/>
        <w:rPr>
          <w:szCs w:val="28"/>
          <w:lang w:val="cs-CZ"/>
        </w:rPr>
      </w:pPr>
    </w:p>
    <w:p w:rsidR="002C07FB" w:rsidRDefault="002C07FB">
      <w:pPr>
        <w:rPr>
          <w:szCs w:val="28"/>
          <w:lang w:val="cs-CZ"/>
        </w:rPr>
      </w:pPr>
      <w:r>
        <w:rPr>
          <w:szCs w:val="28"/>
          <w:lang w:val="cs-CZ"/>
        </w:rPr>
        <w:t xml:space="preserve">Mapové podklady: mapa </w:t>
      </w:r>
      <w:r w:rsidR="004D6E5B">
        <w:rPr>
          <w:szCs w:val="28"/>
          <w:lang w:val="cs-CZ"/>
        </w:rPr>
        <w:t>KMD</w:t>
      </w:r>
    </w:p>
    <w:p w:rsidR="002C07FB" w:rsidRDefault="002C07FB">
      <w:pPr>
        <w:rPr>
          <w:szCs w:val="28"/>
          <w:lang w:val="cs-CZ"/>
        </w:rPr>
      </w:pPr>
    </w:p>
    <w:tbl>
      <w:tblPr>
        <w:tblStyle w:val="Mkatabulky"/>
        <w:tblW w:w="0" w:type="auto"/>
        <w:tblLook w:val="04A0"/>
      </w:tblPr>
      <w:tblGrid>
        <w:gridCol w:w="7054"/>
        <w:gridCol w:w="2158"/>
      </w:tblGrid>
      <w:tr w:rsidR="002C07FB" w:rsidTr="00D31C4A">
        <w:tc>
          <w:tcPr>
            <w:tcW w:w="7054" w:type="dxa"/>
          </w:tcPr>
          <w:p w:rsidR="002C07FB" w:rsidRPr="00D31C4A" w:rsidRDefault="002C07FB" w:rsidP="00401AA4">
            <w:pPr>
              <w:rPr>
                <w:b/>
                <w:szCs w:val="28"/>
                <w:lang w:val="cs-CZ"/>
              </w:rPr>
            </w:pPr>
            <w:r w:rsidRPr="00D31C4A">
              <w:rPr>
                <w:b/>
                <w:szCs w:val="28"/>
                <w:lang w:val="cs-CZ"/>
              </w:rPr>
              <w:t xml:space="preserve">Výměra v k.ú. </w:t>
            </w:r>
            <w:r w:rsidR="00401AA4">
              <w:rPr>
                <w:b/>
                <w:szCs w:val="28"/>
                <w:lang w:val="cs-CZ"/>
              </w:rPr>
              <w:t>Křakov</w:t>
            </w:r>
          </w:p>
        </w:tc>
        <w:tc>
          <w:tcPr>
            <w:tcW w:w="2158" w:type="dxa"/>
          </w:tcPr>
          <w:p w:rsidR="002C07FB" w:rsidRPr="00D31C4A" w:rsidRDefault="002C07FB">
            <w:pPr>
              <w:rPr>
                <w:b/>
                <w:szCs w:val="28"/>
                <w:lang w:val="cs-CZ"/>
              </w:rPr>
            </w:pPr>
            <w:r w:rsidRPr="00D31C4A">
              <w:rPr>
                <w:b/>
                <w:szCs w:val="28"/>
                <w:lang w:val="cs-CZ"/>
              </w:rPr>
              <w:t>ha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Celková výměra</w:t>
            </w:r>
          </w:p>
        </w:tc>
        <w:tc>
          <w:tcPr>
            <w:tcW w:w="2158" w:type="dxa"/>
          </w:tcPr>
          <w:p w:rsidR="002C07FB" w:rsidRDefault="004E5CAF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498</w:t>
            </w:r>
            <w:r w:rsidR="002A7D99">
              <w:rPr>
                <w:szCs w:val="28"/>
                <w:lang w:val="cs-CZ"/>
              </w:rPr>
              <w:t>,2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Zemědělská půda</w:t>
            </w:r>
          </w:p>
        </w:tc>
        <w:tc>
          <w:tcPr>
            <w:tcW w:w="2158" w:type="dxa"/>
          </w:tcPr>
          <w:p w:rsidR="002C07FB" w:rsidRDefault="002A7D99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420,7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Lesní pozemky</w:t>
            </w:r>
          </w:p>
        </w:tc>
        <w:tc>
          <w:tcPr>
            <w:tcW w:w="2158" w:type="dxa"/>
          </w:tcPr>
          <w:p w:rsidR="002C07FB" w:rsidRDefault="004E5CAF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34,6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Vodní plocha</w:t>
            </w:r>
          </w:p>
        </w:tc>
        <w:tc>
          <w:tcPr>
            <w:tcW w:w="2158" w:type="dxa"/>
          </w:tcPr>
          <w:p w:rsidR="002C07FB" w:rsidRDefault="004E5CAF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17</w:t>
            </w:r>
            <w:r w:rsidR="002A7D99">
              <w:rPr>
                <w:szCs w:val="28"/>
                <w:lang w:val="cs-CZ"/>
              </w:rPr>
              <w:t>,2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Zastavěná plocha</w:t>
            </w:r>
          </w:p>
        </w:tc>
        <w:tc>
          <w:tcPr>
            <w:tcW w:w="2158" w:type="dxa"/>
          </w:tcPr>
          <w:p w:rsidR="002C07FB" w:rsidRDefault="004E5CAF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4,6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Ostatní plocha</w:t>
            </w:r>
          </w:p>
        </w:tc>
        <w:tc>
          <w:tcPr>
            <w:tcW w:w="2158" w:type="dxa"/>
          </w:tcPr>
          <w:p w:rsidR="002C07FB" w:rsidRDefault="004E5CAF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21</w:t>
            </w:r>
            <w:r w:rsidR="002A7D99">
              <w:rPr>
                <w:szCs w:val="28"/>
                <w:lang w:val="cs-CZ"/>
              </w:rPr>
              <w:t>,1</w:t>
            </w:r>
          </w:p>
        </w:tc>
      </w:tr>
    </w:tbl>
    <w:p w:rsidR="002C07FB" w:rsidRDefault="002C07FB">
      <w:pPr>
        <w:rPr>
          <w:szCs w:val="28"/>
          <w:lang w:val="cs-CZ"/>
        </w:rPr>
      </w:pPr>
    </w:p>
    <w:p w:rsidR="002C07FB" w:rsidRDefault="002C07FB">
      <w:pPr>
        <w:rPr>
          <w:szCs w:val="28"/>
          <w:lang w:val="cs-CZ"/>
        </w:rPr>
      </w:pPr>
      <w:r>
        <w:rPr>
          <w:szCs w:val="28"/>
          <w:lang w:val="cs-CZ"/>
        </w:rPr>
        <w:t xml:space="preserve">Počet listu vlastnictví (LV) v k.ú. </w:t>
      </w:r>
      <w:proofErr w:type="spellStart"/>
      <w:r w:rsidR="00401AA4">
        <w:rPr>
          <w:szCs w:val="28"/>
          <w:lang w:val="cs-CZ"/>
        </w:rPr>
        <w:t>Křakov</w:t>
      </w:r>
      <w:proofErr w:type="spellEnd"/>
      <w:r>
        <w:rPr>
          <w:szCs w:val="28"/>
          <w:lang w:val="cs-CZ"/>
        </w:rPr>
        <w:t>:</w:t>
      </w:r>
      <w:r w:rsidR="00401AA4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336A36">
        <w:rPr>
          <w:szCs w:val="28"/>
          <w:lang w:val="cs-CZ"/>
        </w:rPr>
        <w:t>66</w:t>
      </w:r>
    </w:p>
    <w:p w:rsidR="002C07FB" w:rsidRDefault="002C07FB">
      <w:pPr>
        <w:rPr>
          <w:szCs w:val="28"/>
          <w:lang w:val="cs-CZ"/>
        </w:rPr>
      </w:pPr>
      <w:r>
        <w:rPr>
          <w:szCs w:val="28"/>
          <w:lang w:val="cs-CZ"/>
        </w:rPr>
        <w:t>Počet vlastníků a spoluvlastníků v </w:t>
      </w:r>
      <w:proofErr w:type="gramStart"/>
      <w:r>
        <w:rPr>
          <w:szCs w:val="28"/>
          <w:lang w:val="cs-CZ"/>
        </w:rPr>
        <w:t>k.ú.</w:t>
      </w:r>
      <w:proofErr w:type="gramEnd"/>
      <w:r>
        <w:rPr>
          <w:szCs w:val="28"/>
          <w:lang w:val="cs-CZ"/>
        </w:rPr>
        <w:t xml:space="preserve"> </w:t>
      </w:r>
      <w:r w:rsidR="00401AA4">
        <w:rPr>
          <w:szCs w:val="28"/>
          <w:lang w:val="cs-CZ"/>
        </w:rPr>
        <w:t>Křakov</w:t>
      </w:r>
      <w:r>
        <w:rPr>
          <w:szCs w:val="28"/>
          <w:lang w:val="cs-CZ"/>
        </w:rPr>
        <w:t>:</w:t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401AA4">
        <w:rPr>
          <w:szCs w:val="28"/>
          <w:lang w:val="cs-CZ"/>
        </w:rPr>
        <w:t>99</w:t>
      </w:r>
    </w:p>
    <w:p w:rsidR="002C07FB" w:rsidRDefault="002C07FB">
      <w:pPr>
        <w:rPr>
          <w:szCs w:val="28"/>
          <w:lang w:val="cs-CZ"/>
        </w:rPr>
      </w:pPr>
      <w:r>
        <w:rPr>
          <w:szCs w:val="28"/>
          <w:lang w:val="cs-CZ"/>
        </w:rPr>
        <w:t xml:space="preserve">Počet pozemků v k.ú. </w:t>
      </w:r>
      <w:r w:rsidR="00401AA4">
        <w:rPr>
          <w:szCs w:val="28"/>
          <w:lang w:val="cs-CZ"/>
        </w:rPr>
        <w:t>Křakov</w:t>
      </w:r>
      <w:r>
        <w:rPr>
          <w:szCs w:val="28"/>
          <w:lang w:val="cs-CZ"/>
        </w:rPr>
        <w:t>:</w:t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  <w:t>1</w:t>
      </w:r>
      <w:r w:rsidR="00401AA4">
        <w:rPr>
          <w:szCs w:val="28"/>
          <w:lang w:val="cs-CZ"/>
        </w:rPr>
        <w:t>056</w:t>
      </w:r>
    </w:p>
    <w:p w:rsidR="002C07FB" w:rsidRDefault="002C07FB">
      <w:pPr>
        <w:rPr>
          <w:szCs w:val="28"/>
          <w:lang w:val="cs-CZ"/>
        </w:rPr>
      </w:pPr>
      <w:r>
        <w:rPr>
          <w:szCs w:val="28"/>
          <w:lang w:val="cs-CZ"/>
        </w:rPr>
        <w:t>Průměrná velikost pozemků:</w:t>
      </w:r>
      <w:r w:rsidR="001B2FAF">
        <w:rPr>
          <w:szCs w:val="28"/>
          <w:lang w:val="cs-CZ"/>
        </w:rPr>
        <w:tab/>
      </w:r>
      <w:r w:rsidR="001B2FAF">
        <w:rPr>
          <w:szCs w:val="28"/>
          <w:lang w:val="cs-CZ"/>
        </w:rPr>
        <w:tab/>
      </w:r>
      <w:r w:rsidR="001B2FAF">
        <w:rPr>
          <w:szCs w:val="28"/>
          <w:lang w:val="cs-CZ"/>
        </w:rPr>
        <w:tab/>
      </w:r>
      <w:r w:rsidR="001B2FAF">
        <w:rPr>
          <w:szCs w:val="28"/>
          <w:lang w:val="cs-CZ"/>
        </w:rPr>
        <w:tab/>
      </w:r>
      <w:r w:rsidR="001B2FAF">
        <w:rPr>
          <w:szCs w:val="28"/>
          <w:lang w:val="cs-CZ"/>
        </w:rPr>
        <w:tab/>
      </w:r>
      <w:r w:rsidR="001B2FAF">
        <w:rPr>
          <w:szCs w:val="28"/>
          <w:lang w:val="cs-CZ"/>
        </w:rPr>
        <w:tab/>
        <w:t>0,</w:t>
      </w:r>
      <w:r w:rsidR="00401AA4">
        <w:rPr>
          <w:szCs w:val="28"/>
          <w:lang w:val="cs-CZ"/>
        </w:rPr>
        <w:t>47</w:t>
      </w:r>
      <w:r w:rsidR="001B2FAF">
        <w:rPr>
          <w:szCs w:val="28"/>
          <w:lang w:val="cs-CZ"/>
        </w:rPr>
        <w:t xml:space="preserve"> ha</w:t>
      </w:r>
    </w:p>
    <w:p w:rsidR="002C07FB" w:rsidRDefault="001C1CEA">
      <w:pPr>
        <w:rPr>
          <w:szCs w:val="28"/>
          <w:lang w:val="cs-CZ"/>
        </w:rPr>
      </w:pPr>
      <w:r>
        <w:rPr>
          <w:szCs w:val="28"/>
          <w:lang w:val="cs-CZ"/>
        </w:rPr>
        <w:t xml:space="preserve">Průměrná cena </w:t>
      </w:r>
      <w:r w:rsidR="00921776">
        <w:rPr>
          <w:szCs w:val="28"/>
          <w:lang w:val="cs-CZ"/>
        </w:rPr>
        <w:t xml:space="preserve">zemědělské </w:t>
      </w:r>
      <w:r>
        <w:rPr>
          <w:szCs w:val="28"/>
          <w:lang w:val="cs-CZ"/>
        </w:rPr>
        <w:t xml:space="preserve">půdy v k.ú. </w:t>
      </w:r>
      <w:r w:rsidR="00401AA4">
        <w:rPr>
          <w:szCs w:val="28"/>
          <w:lang w:val="cs-CZ"/>
        </w:rPr>
        <w:t>Křakov</w:t>
      </w:r>
      <w:r>
        <w:rPr>
          <w:szCs w:val="28"/>
          <w:lang w:val="cs-CZ"/>
        </w:rPr>
        <w:t>:</w:t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 w:rsidR="00833C2B">
        <w:rPr>
          <w:szCs w:val="28"/>
          <w:lang w:val="cs-CZ"/>
        </w:rPr>
        <w:t>7,23</w:t>
      </w:r>
      <w:r>
        <w:rPr>
          <w:szCs w:val="28"/>
          <w:lang w:val="cs-CZ"/>
        </w:rPr>
        <w:t xml:space="preserve"> Kč/m</w:t>
      </w:r>
      <w:r>
        <w:rPr>
          <w:szCs w:val="28"/>
          <w:vertAlign w:val="superscript"/>
          <w:lang w:val="cs-CZ"/>
        </w:rPr>
        <w:t>2</w:t>
      </w:r>
    </w:p>
    <w:p w:rsidR="00921776" w:rsidRDefault="00921776">
      <w:pPr>
        <w:rPr>
          <w:b/>
          <w:szCs w:val="28"/>
          <w:lang w:val="cs-CZ"/>
        </w:rPr>
      </w:pPr>
    </w:p>
    <w:p w:rsidR="002C07FB" w:rsidRPr="001B2FAF" w:rsidRDefault="00FA4DC3">
      <w:pPr>
        <w:rPr>
          <w:b/>
          <w:szCs w:val="28"/>
          <w:lang w:val="cs-CZ"/>
        </w:rPr>
      </w:pPr>
      <w:r w:rsidRPr="001B2FAF">
        <w:rPr>
          <w:b/>
          <w:szCs w:val="28"/>
          <w:lang w:val="cs-CZ"/>
        </w:rPr>
        <w:t xml:space="preserve">Výměra předpokládaného obvodu </w:t>
      </w:r>
      <w:proofErr w:type="spellStart"/>
      <w:r w:rsidRPr="001B2FAF">
        <w:rPr>
          <w:b/>
          <w:szCs w:val="28"/>
          <w:lang w:val="cs-CZ"/>
        </w:rPr>
        <w:t>KoP</w:t>
      </w:r>
      <w:r w:rsidR="0001473C">
        <w:rPr>
          <w:b/>
          <w:szCs w:val="28"/>
          <w:lang w:val="cs-CZ"/>
        </w:rPr>
        <w:t>Ú</w:t>
      </w:r>
      <w:proofErr w:type="spellEnd"/>
      <w:r w:rsidRPr="001B2FAF">
        <w:rPr>
          <w:b/>
          <w:szCs w:val="28"/>
          <w:lang w:val="cs-CZ"/>
        </w:rPr>
        <w:t>:</w:t>
      </w:r>
      <w:r w:rsidR="00336A36">
        <w:rPr>
          <w:b/>
          <w:szCs w:val="28"/>
          <w:lang w:val="cs-CZ"/>
        </w:rPr>
        <w:tab/>
      </w:r>
      <w:r w:rsidR="00336A36">
        <w:rPr>
          <w:b/>
          <w:szCs w:val="28"/>
          <w:lang w:val="cs-CZ"/>
        </w:rPr>
        <w:tab/>
      </w:r>
      <w:r w:rsidR="00336A36">
        <w:rPr>
          <w:b/>
          <w:szCs w:val="28"/>
          <w:lang w:val="cs-CZ"/>
        </w:rPr>
        <w:tab/>
        <w:t>470 ha</w:t>
      </w:r>
      <w:r w:rsidR="00336A36">
        <w:rPr>
          <w:b/>
          <w:szCs w:val="28"/>
          <w:lang w:val="cs-CZ"/>
        </w:rPr>
        <w:tab/>
      </w:r>
      <w:r w:rsidRPr="001B2FAF">
        <w:rPr>
          <w:b/>
          <w:szCs w:val="28"/>
          <w:lang w:val="cs-CZ"/>
        </w:rPr>
        <w:tab/>
      </w:r>
    </w:p>
    <w:p w:rsidR="00FA4DC3" w:rsidRDefault="00FA4DC3">
      <w:pPr>
        <w:rPr>
          <w:szCs w:val="28"/>
          <w:lang w:val="cs-CZ"/>
        </w:rPr>
      </w:pPr>
      <w:r>
        <w:rPr>
          <w:szCs w:val="28"/>
          <w:lang w:val="cs-CZ"/>
        </w:rPr>
        <w:t xml:space="preserve">Počet pozemků v obvodu </w:t>
      </w:r>
      <w:proofErr w:type="spellStart"/>
      <w:r>
        <w:rPr>
          <w:szCs w:val="28"/>
          <w:lang w:val="cs-CZ"/>
        </w:rPr>
        <w:t>KoP</w:t>
      </w:r>
      <w:r w:rsidR="0001473C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:</w:t>
      </w:r>
      <w:r w:rsidR="00E730C8">
        <w:rPr>
          <w:szCs w:val="28"/>
          <w:lang w:val="cs-CZ"/>
        </w:rPr>
        <w:tab/>
      </w:r>
      <w:r w:rsidR="00E730C8">
        <w:rPr>
          <w:szCs w:val="28"/>
          <w:lang w:val="cs-CZ"/>
        </w:rPr>
        <w:tab/>
      </w:r>
      <w:r w:rsidR="00E730C8">
        <w:rPr>
          <w:szCs w:val="28"/>
          <w:lang w:val="cs-CZ"/>
        </w:rPr>
        <w:tab/>
      </w:r>
      <w:r w:rsidR="00E730C8">
        <w:rPr>
          <w:szCs w:val="28"/>
          <w:lang w:val="cs-CZ"/>
        </w:rPr>
        <w:tab/>
      </w:r>
      <w:r w:rsidR="00E730C8">
        <w:rPr>
          <w:szCs w:val="28"/>
          <w:lang w:val="cs-CZ"/>
        </w:rPr>
        <w:tab/>
      </w:r>
      <w:r w:rsidR="00336A36">
        <w:rPr>
          <w:szCs w:val="28"/>
          <w:lang w:val="cs-CZ"/>
        </w:rPr>
        <w:t>894</w:t>
      </w:r>
    </w:p>
    <w:p w:rsidR="00FA4DC3" w:rsidRDefault="00FA4DC3">
      <w:pPr>
        <w:rPr>
          <w:szCs w:val="28"/>
          <w:lang w:val="cs-CZ"/>
        </w:rPr>
      </w:pPr>
      <w:r>
        <w:rPr>
          <w:szCs w:val="28"/>
          <w:lang w:val="cs-CZ"/>
        </w:rPr>
        <w:t xml:space="preserve">Průměrná velikost pozemků v obvodu </w:t>
      </w:r>
      <w:proofErr w:type="spellStart"/>
      <w:r>
        <w:rPr>
          <w:szCs w:val="28"/>
          <w:lang w:val="cs-CZ"/>
        </w:rPr>
        <w:t>KoP</w:t>
      </w:r>
      <w:r w:rsidR="0001473C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:</w:t>
      </w:r>
      <w:r w:rsidR="003B4722">
        <w:rPr>
          <w:szCs w:val="28"/>
          <w:lang w:val="cs-CZ"/>
        </w:rPr>
        <w:tab/>
      </w:r>
      <w:r w:rsidR="003B4722">
        <w:rPr>
          <w:szCs w:val="28"/>
          <w:lang w:val="cs-CZ"/>
        </w:rPr>
        <w:tab/>
      </w:r>
      <w:r w:rsidR="003B4722">
        <w:rPr>
          <w:szCs w:val="28"/>
          <w:lang w:val="cs-CZ"/>
        </w:rPr>
        <w:tab/>
      </w:r>
      <w:r w:rsidR="00336A36">
        <w:rPr>
          <w:szCs w:val="28"/>
          <w:lang w:val="cs-CZ"/>
        </w:rPr>
        <w:t>0,52 ha</w:t>
      </w:r>
    </w:p>
    <w:p w:rsidR="00FA4DC3" w:rsidRDefault="00FA4DC3">
      <w:pPr>
        <w:rPr>
          <w:szCs w:val="28"/>
          <w:lang w:val="cs-CZ"/>
        </w:rPr>
      </w:pPr>
      <w:r>
        <w:rPr>
          <w:szCs w:val="28"/>
          <w:lang w:val="cs-CZ"/>
        </w:rPr>
        <w:t xml:space="preserve">Délka obvodů </w:t>
      </w:r>
      <w:proofErr w:type="spellStart"/>
      <w:r>
        <w:rPr>
          <w:szCs w:val="28"/>
          <w:lang w:val="cs-CZ"/>
        </w:rPr>
        <w:t>KoP</w:t>
      </w:r>
      <w:r w:rsidR="0001473C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:</w:t>
      </w:r>
      <w:r w:rsidR="001B2FAF">
        <w:rPr>
          <w:szCs w:val="28"/>
          <w:lang w:val="cs-CZ"/>
        </w:rPr>
        <w:tab/>
      </w:r>
      <w:r w:rsidR="001B2FAF">
        <w:rPr>
          <w:szCs w:val="28"/>
          <w:lang w:val="cs-CZ"/>
        </w:rPr>
        <w:tab/>
      </w:r>
      <w:r w:rsidR="001B2FAF">
        <w:rPr>
          <w:szCs w:val="28"/>
          <w:lang w:val="cs-CZ"/>
        </w:rPr>
        <w:tab/>
      </w:r>
      <w:r w:rsidR="001B2FAF">
        <w:rPr>
          <w:szCs w:val="28"/>
          <w:lang w:val="cs-CZ"/>
        </w:rPr>
        <w:tab/>
      </w:r>
      <w:r w:rsidR="001B2FAF">
        <w:rPr>
          <w:szCs w:val="28"/>
          <w:lang w:val="cs-CZ"/>
        </w:rPr>
        <w:tab/>
      </w:r>
      <w:r w:rsidR="001B2FAF">
        <w:rPr>
          <w:szCs w:val="28"/>
          <w:lang w:val="cs-CZ"/>
        </w:rPr>
        <w:tab/>
      </w:r>
      <w:r w:rsidR="001B2FAF">
        <w:rPr>
          <w:szCs w:val="28"/>
          <w:lang w:val="cs-CZ"/>
        </w:rPr>
        <w:tab/>
      </w:r>
      <w:r w:rsidR="00336A36">
        <w:rPr>
          <w:szCs w:val="28"/>
          <w:lang w:val="cs-CZ"/>
        </w:rPr>
        <w:t>19 953 m</w:t>
      </w:r>
    </w:p>
    <w:p w:rsidR="00FA4DC3" w:rsidRDefault="00FA4DC3">
      <w:pPr>
        <w:rPr>
          <w:szCs w:val="28"/>
          <w:lang w:val="cs-CZ"/>
        </w:rPr>
      </w:pPr>
      <w:r>
        <w:rPr>
          <w:szCs w:val="28"/>
          <w:lang w:val="cs-CZ"/>
        </w:rPr>
        <w:t xml:space="preserve">Počet LV v obvodu </w:t>
      </w:r>
      <w:proofErr w:type="spellStart"/>
      <w:r>
        <w:rPr>
          <w:szCs w:val="28"/>
          <w:lang w:val="cs-CZ"/>
        </w:rPr>
        <w:t>KoP</w:t>
      </w:r>
      <w:r w:rsidR="0001473C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:</w:t>
      </w:r>
      <w:r w:rsidR="003B4722">
        <w:rPr>
          <w:szCs w:val="28"/>
          <w:lang w:val="cs-CZ"/>
        </w:rPr>
        <w:tab/>
      </w:r>
      <w:r w:rsidR="003B4722">
        <w:rPr>
          <w:szCs w:val="28"/>
          <w:lang w:val="cs-CZ"/>
        </w:rPr>
        <w:tab/>
      </w:r>
      <w:r w:rsidR="003B4722">
        <w:rPr>
          <w:szCs w:val="28"/>
          <w:lang w:val="cs-CZ"/>
        </w:rPr>
        <w:tab/>
      </w:r>
      <w:r w:rsidR="003B4722">
        <w:rPr>
          <w:szCs w:val="28"/>
          <w:lang w:val="cs-CZ"/>
        </w:rPr>
        <w:tab/>
      </w:r>
      <w:r w:rsidR="003B4722">
        <w:rPr>
          <w:szCs w:val="28"/>
          <w:lang w:val="cs-CZ"/>
        </w:rPr>
        <w:tab/>
      </w:r>
      <w:r w:rsidR="003B4722">
        <w:rPr>
          <w:szCs w:val="28"/>
          <w:lang w:val="cs-CZ"/>
        </w:rPr>
        <w:tab/>
      </w:r>
      <w:r w:rsidR="001B0BDF">
        <w:rPr>
          <w:szCs w:val="28"/>
          <w:lang w:val="cs-CZ"/>
        </w:rPr>
        <w:t>43</w:t>
      </w:r>
    </w:p>
    <w:p w:rsidR="00FA4DC3" w:rsidRDefault="00FA4DC3">
      <w:pPr>
        <w:rPr>
          <w:szCs w:val="28"/>
          <w:lang w:val="cs-CZ"/>
        </w:rPr>
      </w:pPr>
      <w:r>
        <w:rPr>
          <w:szCs w:val="28"/>
          <w:lang w:val="cs-CZ"/>
        </w:rPr>
        <w:t xml:space="preserve">Počet vlastníků a spoluvlastníků v obvodu </w:t>
      </w:r>
      <w:proofErr w:type="spellStart"/>
      <w:r>
        <w:rPr>
          <w:szCs w:val="28"/>
          <w:lang w:val="cs-CZ"/>
        </w:rPr>
        <w:t>KoP</w:t>
      </w:r>
      <w:r w:rsidR="0001473C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:</w:t>
      </w:r>
      <w:r w:rsidR="000960A9">
        <w:rPr>
          <w:szCs w:val="28"/>
          <w:lang w:val="cs-CZ"/>
        </w:rPr>
        <w:tab/>
      </w:r>
      <w:r w:rsidR="000960A9">
        <w:rPr>
          <w:szCs w:val="28"/>
          <w:lang w:val="cs-CZ"/>
        </w:rPr>
        <w:tab/>
      </w:r>
      <w:r w:rsidR="000960A9">
        <w:rPr>
          <w:szCs w:val="28"/>
          <w:lang w:val="cs-CZ"/>
        </w:rPr>
        <w:tab/>
      </w:r>
      <w:r w:rsidR="002C7257">
        <w:rPr>
          <w:szCs w:val="28"/>
          <w:lang w:val="cs-CZ"/>
        </w:rPr>
        <w:t>67</w:t>
      </w:r>
    </w:p>
    <w:p w:rsidR="00FA4DC3" w:rsidRDefault="00FA4DC3">
      <w:pPr>
        <w:rPr>
          <w:szCs w:val="28"/>
          <w:lang w:val="cs-CZ"/>
        </w:rPr>
      </w:pPr>
    </w:p>
    <w:p w:rsidR="00B8245E" w:rsidRDefault="00B8245E">
      <w:pPr>
        <w:rPr>
          <w:szCs w:val="28"/>
          <w:lang w:val="cs-CZ"/>
        </w:rPr>
      </w:pPr>
    </w:p>
    <w:p w:rsidR="00FA4DC3" w:rsidRPr="00FD7B79" w:rsidRDefault="00FA4DC3">
      <w:pPr>
        <w:rPr>
          <w:b/>
          <w:szCs w:val="28"/>
          <w:lang w:val="cs-CZ"/>
        </w:rPr>
      </w:pPr>
      <w:r w:rsidRPr="00FD7B79">
        <w:rPr>
          <w:b/>
          <w:szCs w:val="28"/>
          <w:lang w:val="cs-CZ"/>
        </w:rPr>
        <w:t>Územně plánovací dokumentace:</w:t>
      </w:r>
    </w:p>
    <w:p w:rsidR="00D33A85" w:rsidRPr="00CB6768" w:rsidRDefault="00F277C9" w:rsidP="008654B0">
      <w:pPr>
        <w:jc w:val="both"/>
        <w:rPr>
          <w:rFonts w:eastAsia="Times New Roman"/>
          <w:lang w:val="cs-CZ"/>
        </w:rPr>
      </w:pPr>
      <w:r w:rsidRPr="00CB6768">
        <w:rPr>
          <w:rFonts w:eastAsia="Times New Roman"/>
          <w:lang w:val="cs-CZ"/>
        </w:rPr>
        <w:t xml:space="preserve">Obec </w:t>
      </w:r>
      <w:proofErr w:type="spellStart"/>
      <w:r w:rsidRPr="00CB6768">
        <w:rPr>
          <w:rFonts w:eastAsia="Times New Roman"/>
          <w:lang w:val="cs-CZ"/>
        </w:rPr>
        <w:t>Miřkov</w:t>
      </w:r>
      <w:proofErr w:type="spellEnd"/>
      <w:r w:rsidRPr="00CB6768">
        <w:rPr>
          <w:rFonts w:eastAsia="Times New Roman"/>
          <w:lang w:val="cs-CZ"/>
        </w:rPr>
        <w:t xml:space="preserve"> má na katastrální území </w:t>
      </w:r>
      <w:proofErr w:type="spellStart"/>
      <w:r w:rsidRPr="00CB6768">
        <w:rPr>
          <w:rFonts w:eastAsia="Times New Roman"/>
          <w:lang w:val="cs-CZ"/>
        </w:rPr>
        <w:t>Křakov</w:t>
      </w:r>
      <w:proofErr w:type="spellEnd"/>
      <w:r w:rsidRPr="00CB6768">
        <w:rPr>
          <w:rFonts w:eastAsia="Times New Roman"/>
          <w:lang w:val="cs-CZ"/>
        </w:rPr>
        <w:t xml:space="preserve"> zpracovaný územní </w:t>
      </w:r>
      <w:r w:rsidR="00833C2B" w:rsidRPr="00CB6768">
        <w:rPr>
          <w:rFonts w:eastAsia="Times New Roman"/>
          <w:lang w:val="cs-CZ"/>
        </w:rPr>
        <w:t>pl</w:t>
      </w:r>
      <w:r w:rsidR="000160D4" w:rsidRPr="00CB6768">
        <w:rPr>
          <w:rFonts w:eastAsia="Times New Roman"/>
          <w:lang w:val="cs-CZ"/>
        </w:rPr>
        <w:t>á</w:t>
      </w:r>
      <w:r w:rsidR="00833C2B" w:rsidRPr="00CB6768">
        <w:rPr>
          <w:rFonts w:eastAsia="Times New Roman"/>
          <w:lang w:val="cs-CZ"/>
        </w:rPr>
        <w:t xml:space="preserve">n. </w:t>
      </w:r>
      <w:r w:rsidR="004F7D37" w:rsidRPr="00CB6768">
        <w:rPr>
          <w:rFonts w:eastAsia="Times New Roman"/>
          <w:lang w:val="cs-CZ"/>
        </w:rPr>
        <w:t xml:space="preserve">V části  </w:t>
      </w:r>
      <w:proofErr w:type="spellStart"/>
      <w:r w:rsidR="004F7D37" w:rsidRPr="00CB6768">
        <w:rPr>
          <w:rFonts w:eastAsia="Times New Roman"/>
          <w:lang w:val="cs-CZ"/>
        </w:rPr>
        <w:t>Křakov</w:t>
      </w:r>
      <w:proofErr w:type="spellEnd"/>
      <w:r w:rsidR="004F7D37" w:rsidRPr="00CB6768">
        <w:rPr>
          <w:rFonts w:eastAsia="Times New Roman"/>
          <w:lang w:val="cs-CZ"/>
        </w:rPr>
        <w:t xml:space="preserve"> je v územním plánu navržena 1 lokalita – </w:t>
      </w:r>
      <w:r w:rsidR="00FC16DD" w:rsidRPr="00CB6768">
        <w:rPr>
          <w:rFonts w:eastAsia="Times New Roman"/>
          <w:lang w:val="cs-CZ"/>
        </w:rPr>
        <w:t>plocha bydlení – rodinné domy</w:t>
      </w:r>
      <w:r w:rsidR="004F7D37" w:rsidRPr="00CB6768">
        <w:rPr>
          <w:rFonts w:eastAsia="Times New Roman"/>
          <w:lang w:val="cs-CZ"/>
        </w:rPr>
        <w:t xml:space="preserve"> a v části Nový Dvůr jsou </w:t>
      </w:r>
      <w:r w:rsidR="004F7D37" w:rsidRPr="00CB6768">
        <w:rPr>
          <w:rFonts w:eastAsia="Times New Roman"/>
          <w:lang w:val="cs-CZ"/>
        </w:rPr>
        <w:lastRenderedPageBreak/>
        <w:t>navržené 3 lokality – 1 lokalita –</w:t>
      </w:r>
      <w:r w:rsidR="00FC16DD" w:rsidRPr="00CB6768">
        <w:rPr>
          <w:rFonts w:eastAsia="Times New Roman"/>
          <w:lang w:val="cs-CZ"/>
        </w:rPr>
        <w:t xml:space="preserve"> plocha bydlení - </w:t>
      </w:r>
      <w:r w:rsidR="000160D4" w:rsidRPr="00CB6768">
        <w:rPr>
          <w:rFonts w:eastAsia="Times New Roman"/>
          <w:lang w:val="cs-CZ"/>
        </w:rPr>
        <w:t xml:space="preserve"> </w:t>
      </w:r>
      <w:r w:rsidR="00374054" w:rsidRPr="00CB6768">
        <w:rPr>
          <w:rFonts w:eastAsia="Times New Roman"/>
          <w:lang w:val="cs-CZ"/>
        </w:rPr>
        <w:t xml:space="preserve">rodinné </w:t>
      </w:r>
      <w:proofErr w:type="gramStart"/>
      <w:r w:rsidR="00374054" w:rsidRPr="00CB6768">
        <w:rPr>
          <w:rFonts w:eastAsia="Times New Roman"/>
          <w:lang w:val="cs-CZ"/>
        </w:rPr>
        <w:t xml:space="preserve">domy </w:t>
      </w:r>
      <w:r w:rsidR="004F7D37" w:rsidRPr="00CB6768">
        <w:rPr>
          <w:rFonts w:eastAsia="Times New Roman"/>
          <w:lang w:val="cs-CZ"/>
        </w:rPr>
        <w:t xml:space="preserve"> a 2 lokality</w:t>
      </w:r>
      <w:proofErr w:type="gramEnd"/>
      <w:r w:rsidR="00374054" w:rsidRPr="00CB6768">
        <w:rPr>
          <w:rFonts w:eastAsia="Times New Roman"/>
          <w:lang w:val="cs-CZ"/>
        </w:rPr>
        <w:t xml:space="preserve"> – plochy smíšené obytné. Na území se nachází výskyt radonového rizika. </w:t>
      </w:r>
    </w:p>
    <w:p w:rsidR="00374054" w:rsidRPr="00CB6768" w:rsidRDefault="00374054" w:rsidP="008654B0">
      <w:pPr>
        <w:jc w:val="both"/>
        <w:rPr>
          <w:rFonts w:eastAsia="Times New Roman"/>
          <w:lang w:val="cs-CZ"/>
        </w:rPr>
      </w:pPr>
      <w:r w:rsidRPr="00CB6768">
        <w:rPr>
          <w:rFonts w:eastAsia="Times New Roman"/>
          <w:lang w:val="cs-CZ"/>
        </w:rPr>
        <w:t xml:space="preserve">Je </w:t>
      </w:r>
      <w:r w:rsidR="00D33A85" w:rsidRPr="00CB6768">
        <w:rPr>
          <w:rFonts w:eastAsia="Times New Roman"/>
          <w:lang w:val="cs-CZ"/>
        </w:rPr>
        <w:t>zde z</w:t>
      </w:r>
      <w:r w:rsidRPr="00CB6768">
        <w:rPr>
          <w:rFonts w:eastAsia="Times New Roman"/>
          <w:lang w:val="cs-CZ"/>
        </w:rPr>
        <w:t xml:space="preserve">pracován a vymezen </w:t>
      </w:r>
      <w:r w:rsidR="007079F6" w:rsidRPr="00CB6768">
        <w:rPr>
          <w:rFonts w:eastAsia="Times New Roman"/>
          <w:lang w:val="cs-CZ"/>
        </w:rPr>
        <w:t xml:space="preserve">lokální </w:t>
      </w:r>
      <w:r w:rsidRPr="00CB6768">
        <w:rPr>
          <w:rFonts w:eastAsia="Times New Roman"/>
          <w:lang w:val="cs-CZ"/>
        </w:rPr>
        <w:t>ÚSES.</w:t>
      </w:r>
    </w:p>
    <w:p w:rsidR="00374054" w:rsidRPr="00CB6768" w:rsidRDefault="00374054" w:rsidP="008654B0">
      <w:pPr>
        <w:jc w:val="both"/>
        <w:rPr>
          <w:rFonts w:eastAsia="Times New Roman"/>
          <w:lang w:val="cs-CZ"/>
        </w:rPr>
      </w:pPr>
    </w:p>
    <w:p w:rsidR="00966ED0" w:rsidRDefault="00966ED0">
      <w:pPr>
        <w:rPr>
          <w:szCs w:val="28"/>
          <w:lang w:val="cs-CZ"/>
        </w:rPr>
      </w:pPr>
    </w:p>
    <w:p w:rsidR="00966ED0" w:rsidRPr="00966ED0" w:rsidRDefault="00966ED0">
      <w:pPr>
        <w:rPr>
          <w:b/>
          <w:szCs w:val="28"/>
          <w:lang w:val="cs-CZ"/>
        </w:rPr>
      </w:pPr>
      <w:r w:rsidRPr="00966ED0">
        <w:rPr>
          <w:b/>
          <w:szCs w:val="28"/>
          <w:lang w:val="cs-CZ"/>
        </w:rPr>
        <w:t>Protierozní ochrana:</w:t>
      </w:r>
    </w:p>
    <w:p w:rsidR="00966ED0" w:rsidRDefault="00966ED0" w:rsidP="00740629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 xml:space="preserve">Dle informací odvozených z BPEJ zastoupených v řešeném území </w:t>
      </w:r>
      <w:r w:rsidR="00AB140D">
        <w:rPr>
          <w:szCs w:val="28"/>
          <w:lang w:val="cs-CZ"/>
        </w:rPr>
        <w:t>je</w:t>
      </w:r>
      <w:r>
        <w:rPr>
          <w:szCs w:val="28"/>
          <w:lang w:val="cs-CZ"/>
        </w:rPr>
        <w:t xml:space="preserve"> toto území ohroženo vodní erozí. V průměru lze na půdy nahlížet jako na půdy mírně ohrožené vodní erozí</w:t>
      </w:r>
      <w:r w:rsidR="00D33A85">
        <w:rPr>
          <w:szCs w:val="28"/>
          <w:lang w:val="cs-CZ"/>
        </w:rPr>
        <w:t xml:space="preserve"> (stupeň vodní eroze – 3)</w:t>
      </w:r>
      <w:r>
        <w:rPr>
          <w:szCs w:val="28"/>
          <w:lang w:val="cs-CZ"/>
        </w:rPr>
        <w:t xml:space="preserve">. </w:t>
      </w:r>
      <w:r w:rsidR="00740629">
        <w:rPr>
          <w:szCs w:val="28"/>
          <w:lang w:val="cs-CZ"/>
        </w:rPr>
        <w:t xml:space="preserve"> Zemědělské pozemk</w:t>
      </w:r>
      <w:r w:rsidR="00D33A85">
        <w:rPr>
          <w:szCs w:val="28"/>
          <w:lang w:val="cs-CZ"/>
        </w:rPr>
        <w:t>y nejsou ohroženy větrnou erozí (stupeň větrné eroze – 1).</w:t>
      </w:r>
    </w:p>
    <w:p w:rsidR="00740629" w:rsidRDefault="00740629" w:rsidP="00740629">
      <w:pPr>
        <w:jc w:val="both"/>
        <w:rPr>
          <w:szCs w:val="28"/>
          <w:lang w:val="cs-CZ"/>
        </w:rPr>
      </w:pPr>
    </w:p>
    <w:p w:rsidR="00740629" w:rsidRPr="00740629" w:rsidRDefault="00740629" w:rsidP="00740629">
      <w:pPr>
        <w:jc w:val="both"/>
        <w:rPr>
          <w:b/>
          <w:szCs w:val="28"/>
          <w:lang w:val="cs-CZ"/>
        </w:rPr>
      </w:pPr>
      <w:r w:rsidRPr="00740629">
        <w:rPr>
          <w:b/>
          <w:szCs w:val="28"/>
          <w:lang w:val="cs-CZ"/>
        </w:rPr>
        <w:t>Protipovodňová ochrana:</w:t>
      </w:r>
    </w:p>
    <w:p w:rsidR="008A5E41" w:rsidRDefault="00085DEA" w:rsidP="00E24971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Zájmové území není výrazně ohroženo při průchodu velkých vod – pouze v</w:t>
      </w:r>
      <w:r w:rsidR="00664D92">
        <w:rPr>
          <w:szCs w:val="28"/>
          <w:lang w:val="cs-CZ"/>
        </w:rPr>
        <w:t> části obce</w:t>
      </w:r>
      <w:r>
        <w:rPr>
          <w:szCs w:val="28"/>
          <w:lang w:val="cs-CZ"/>
        </w:rPr>
        <w:t xml:space="preserve"> Křakov je riziko zvýšení hladiny, které doposud výrazně neohrozilo nemovitostí. Křakovský potok disponuje dostatečně velkými prostory – zatravněné údolní nivy, kde může docházet k rozlivu velkých vod bez významných škod. </w:t>
      </w:r>
      <w:r w:rsidR="008A5E41">
        <w:rPr>
          <w:szCs w:val="28"/>
          <w:lang w:val="cs-CZ"/>
        </w:rPr>
        <w:t>V území se nenachází odvodněné pozemky systematickou drenáží.</w:t>
      </w:r>
      <w:r w:rsidR="007079F6">
        <w:rPr>
          <w:szCs w:val="28"/>
          <w:lang w:val="cs-CZ"/>
        </w:rPr>
        <w:t xml:space="preserve"> </w:t>
      </w:r>
      <w:r w:rsidR="008A5E41">
        <w:rPr>
          <w:szCs w:val="28"/>
          <w:lang w:val="cs-CZ"/>
        </w:rPr>
        <w:t xml:space="preserve">Vodní plochy jsou převážně funkční a ve vyhovujícím stavu </w:t>
      </w:r>
      <w:r w:rsidR="004F7D37">
        <w:rPr>
          <w:szCs w:val="28"/>
          <w:lang w:val="cs-CZ"/>
        </w:rPr>
        <w:t xml:space="preserve">- </w:t>
      </w:r>
      <w:r w:rsidR="008A5E41">
        <w:rPr>
          <w:szCs w:val="28"/>
          <w:lang w:val="cs-CZ"/>
        </w:rPr>
        <w:t xml:space="preserve">Velký </w:t>
      </w:r>
      <w:r w:rsidR="004F7D37">
        <w:rPr>
          <w:szCs w:val="28"/>
          <w:lang w:val="cs-CZ"/>
        </w:rPr>
        <w:t>k</w:t>
      </w:r>
      <w:r w:rsidR="008A5E41">
        <w:rPr>
          <w:szCs w:val="28"/>
          <w:lang w:val="cs-CZ"/>
        </w:rPr>
        <w:t>řakovský rybník</w:t>
      </w:r>
      <w:r w:rsidR="004F7D37">
        <w:rPr>
          <w:szCs w:val="28"/>
          <w:lang w:val="cs-CZ"/>
        </w:rPr>
        <w:t xml:space="preserve">, Malý křakovský rybník – vlastník Klatovské rybářství, </w:t>
      </w:r>
      <w:r w:rsidR="00F06DC9">
        <w:rPr>
          <w:szCs w:val="28"/>
          <w:lang w:val="cs-CZ"/>
        </w:rPr>
        <w:t>1</w:t>
      </w:r>
      <w:r w:rsidR="004F7D37">
        <w:rPr>
          <w:szCs w:val="28"/>
          <w:lang w:val="cs-CZ"/>
        </w:rPr>
        <w:t xml:space="preserve"> vodní </w:t>
      </w:r>
      <w:r w:rsidR="00F06DC9">
        <w:rPr>
          <w:szCs w:val="28"/>
          <w:lang w:val="cs-CZ"/>
        </w:rPr>
        <w:t>nádrž</w:t>
      </w:r>
      <w:r w:rsidR="004F7D37">
        <w:rPr>
          <w:szCs w:val="28"/>
          <w:lang w:val="cs-CZ"/>
        </w:rPr>
        <w:t xml:space="preserve"> ve vlastnictví Obce Miřkov.</w:t>
      </w:r>
    </w:p>
    <w:p w:rsidR="008A5E41" w:rsidRDefault="008A5E41" w:rsidP="00E24971">
      <w:pPr>
        <w:jc w:val="both"/>
        <w:rPr>
          <w:szCs w:val="28"/>
          <w:lang w:val="cs-CZ"/>
        </w:rPr>
      </w:pPr>
    </w:p>
    <w:p w:rsidR="003636D4" w:rsidRDefault="003636D4">
      <w:pPr>
        <w:rPr>
          <w:szCs w:val="28"/>
          <w:lang w:val="cs-CZ"/>
        </w:rPr>
      </w:pPr>
    </w:p>
    <w:p w:rsidR="00466A4B" w:rsidRPr="00466A4B" w:rsidRDefault="00466A4B" w:rsidP="00466A4B">
      <w:pPr>
        <w:jc w:val="both"/>
        <w:rPr>
          <w:b/>
          <w:szCs w:val="28"/>
          <w:lang w:val="cs-CZ"/>
        </w:rPr>
      </w:pPr>
      <w:r w:rsidRPr="00466A4B">
        <w:rPr>
          <w:b/>
          <w:szCs w:val="28"/>
          <w:lang w:val="cs-CZ"/>
        </w:rPr>
        <w:t>Liniové stavby:</w:t>
      </w:r>
    </w:p>
    <w:p w:rsidR="00466A4B" w:rsidRDefault="00466A4B" w:rsidP="00466A4B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Nadzemní vedení VN 22 kV</w:t>
      </w:r>
    </w:p>
    <w:p w:rsidR="00466A4B" w:rsidRDefault="00466A4B" w:rsidP="00466A4B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Trasa VTL plynovodů (DN 1400, 800, 1000) procházející přes řešené území včetně stanoveného ochranného a bezpečnostního pásma.</w:t>
      </w:r>
      <w:r w:rsidR="009546E2">
        <w:rPr>
          <w:szCs w:val="28"/>
          <w:lang w:val="cs-CZ"/>
        </w:rPr>
        <w:t xml:space="preserve"> </w:t>
      </w:r>
    </w:p>
    <w:p w:rsidR="00E126E9" w:rsidRDefault="00E126E9" w:rsidP="00466A4B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 xml:space="preserve">Silnice </w:t>
      </w:r>
      <w:r w:rsidR="00B825E9">
        <w:rPr>
          <w:szCs w:val="28"/>
          <w:lang w:val="cs-CZ"/>
        </w:rPr>
        <w:t>I</w:t>
      </w:r>
      <w:r>
        <w:rPr>
          <w:szCs w:val="28"/>
          <w:lang w:val="cs-CZ"/>
        </w:rPr>
        <w:t>I</w:t>
      </w:r>
      <w:r w:rsidR="003726CF">
        <w:rPr>
          <w:szCs w:val="28"/>
          <w:lang w:val="cs-CZ"/>
        </w:rPr>
        <w:t>I</w:t>
      </w:r>
      <w:r>
        <w:rPr>
          <w:szCs w:val="28"/>
          <w:lang w:val="cs-CZ"/>
        </w:rPr>
        <w:t xml:space="preserve">. </w:t>
      </w:r>
      <w:r w:rsidR="00746D29">
        <w:rPr>
          <w:szCs w:val="28"/>
          <w:lang w:val="cs-CZ"/>
        </w:rPr>
        <w:t>t</w:t>
      </w:r>
      <w:r>
        <w:rPr>
          <w:szCs w:val="28"/>
          <w:lang w:val="cs-CZ"/>
        </w:rPr>
        <w:t>řídy</w:t>
      </w:r>
      <w:r w:rsidR="00746D29">
        <w:rPr>
          <w:szCs w:val="28"/>
          <w:lang w:val="cs-CZ"/>
        </w:rPr>
        <w:t xml:space="preserve"> č. 2008 -</w:t>
      </w:r>
      <w:r w:rsidR="003726CF">
        <w:rPr>
          <w:szCs w:val="28"/>
          <w:lang w:val="cs-CZ"/>
        </w:rPr>
        <w:t xml:space="preserve"> </w:t>
      </w:r>
      <w:r w:rsidR="00B825E9">
        <w:rPr>
          <w:szCs w:val="28"/>
          <w:lang w:val="cs-CZ"/>
        </w:rPr>
        <w:t xml:space="preserve">Miřkov – </w:t>
      </w:r>
      <w:r w:rsidR="00746D29">
        <w:rPr>
          <w:szCs w:val="28"/>
          <w:lang w:val="cs-CZ"/>
        </w:rPr>
        <w:t>Chřebřany</w:t>
      </w:r>
    </w:p>
    <w:p w:rsidR="00466A4B" w:rsidRDefault="00B825E9" w:rsidP="009546E2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 xml:space="preserve">Silnice III. třídy </w:t>
      </w:r>
      <w:r w:rsidR="00746D29">
        <w:rPr>
          <w:szCs w:val="28"/>
          <w:lang w:val="cs-CZ"/>
        </w:rPr>
        <w:t xml:space="preserve">č. 2009 - </w:t>
      </w:r>
      <w:r>
        <w:rPr>
          <w:szCs w:val="28"/>
          <w:lang w:val="cs-CZ"/>
        </w:rPr>
        <w:t xml:space="preserve">Křakov </w:t>
      </w:r>
      <w:r w:rsidR="009546E2">
        <w:rPr>
          <w:szCs w:val="28"/>
          <w:lang w:val="cs-CZ"/>
        </w:rPr>
        <w:t>–</w:t>
      </w:r>
      <w:r>
        <w:rPr>
          <w:szCs w:val="28"/>
          <w:lang w:val="cs-CZ"/>
        </w:rPr>
        <w:t xml:space="preserve"> </w:t>
      </w:r>
      <w:r w:rsidR="00746D29">
        <w:rPr>
          <w:szCs w:val="28"/>
          <w:lang w:val="cs-CZ"/>
        </w:rPr>
        <w:t xml:space="preserve">rozcestí </w:t>
      </w:r>
      <w:r w:rsidR="009546E2">
        <w:rPr>
          <w:szCs w:val="28"/>
          <w:lang w:val="cs-CZ"/>
        </w:rPr>
        <w:t xml:space="preserve"> se silnicí II. třídy </w:t>
      </w:r>
      <w:r w:rsidR="00746D29">
        <w:rPr>
          <w:szCs w:val="28"/>
          <w:lang w:val="cs-CZ"/>
        </w:rPr>
        <w:t>č. 200 – Horšovský Týn - Bor</w:t>
      </w:r>
    </w:p>
    <w:p w:rsidR="00BB6896" w:rsidRDefault="00BB6896" w:rsidP="009546E2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 xml:space="preserve">Místní </w:t>
      </w:r>
      <w:r w:rsidR="00746D29">
        <w:rPr>
          <w:szCs w:val="28"/>
          <w:lang w:val="cs-CZ"/>
        </w:rPr>
        <w:t xml:space="preserve">a účelové </w:t>
      </w:r>
      <w:r>
        <w:rPr>
          <w:szCs w:val="28"/>
          <w:lang w:val="cs-CZ"/>
        </w:rPr>
        <w:t>komunikace</w:t>
      </w:r>
    </w:p>
    <w:p w:rsidR="00BB6896" w:rsidRDefault="00BB6896" w:rsidP="009546E2">
      <w:pPr>
        <w:jc w:val="both"/>
        <w:rPr>
          <w:szCs w:val="28"/>
          <w:lang w:val="cs-CZ"/>
        </w:rPr>
      </w:pPr>
    </w:p>
    <w:p w:rsidR="002C07FB" w:rsidRDefault="00466A4B">
      <w:pPr>
        <w:rPr>
          <w:b/>
          <w:szCs w:val="28"/>
          <w:lang w:val="cs-CZ"/>
        </w:rPr>
      </w:pPr>
      <w:r>
        <w:rPr>
          <w:b/>
          <w:szCs w:val="28"/>
          <w:lang w:val="cs-CZ"/>
        </w:rPr>
        <w:t>Př</w:t>
      </w:r>
      <w:r w:rsidR="001B2FAF" w:rsidRPr="001B2FAF">
        <w:rPr>
          <w:b/>
          <w:szCs w:val="28"/>
          <w:lang w:val="cs-CZ"/>
        </w:rPr>
        <w:t>ehled půdy ve vlastnictví státu a obce</w:t>
      </w:r>
      <w:r w:rsidR="003B4722">
        <w:rPr>
          <w:b/>
          <w:szCs w:val="28"/>
          <w:lang w:val="cs-CZ"/>
        </w:rPr>
        <w:t xml:space="preserve"> v obvodu </w:t>
      </w:r>
      <w:proofErr w:type="spellStart"/>
      <w:r w:rsidR="003B4722">
        <w:rPr>
          <w:b/>
          <w:szCs w:val="28"/>
          <w:lang w:val="cs-CZ"/>
        </w:rPr>
        <w:t>KoP</w:t>
      </w:r>
      <w:r w:rsidR="0001473C">
        <w:rPr>
          <w:b/>
          <w:szCs w:val="28"/>
          <w:lang w:val="cs-CZ"/>
        </w:rPr>
        <w:t>Ú</w:t>
      </w:r>
      <w:proofErr w:type="spellEnd"/>
      <w:r w:rsidR="001B2FAF" w:rsidRPr="001B2FAF">
        <w:rPr>
          <w:b/>
          <w:szCs w:val="28"/>
          <w:lang w:val="cs-CZ"/>
        </w:rPr>
        <w:t>:</w:t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3B4722" w:rsidTr="003B4722">
        <w:tc>
          <w:tcPr>
            <w:tcW w:w="3070" w:type="dxa"/>
          </w:tcPr>
          <w:p w:rsidR="003B4722" w:rsidRDefault="003B4722">
            <w:pPr>
              <w:rPr>
                <w:b/>
                <w:szCs w:val="28"/>
                <w:lang w:val="cs-CZ"/>
              </w:rPr>
            </w:pPr>
            <w:r>
              <w:rPr>
                <w:b/>
                <w:szCs w:val="28"/>
                <w:lang w:val="cs-CZ"/>
              </w:rPr>
              <w:t>LV</w:t>
            </w:r>
          </w:p>
        </w:tc>
        <w:tc>
          <w:tcPr>
            <w:tcW w:w="3071" w:type="dxa"/>
          </w:tcPr>
          <w:p w:rsidR="003B4722" w:rsidRDefault="003B4722">
            <w:pPr>
              <w:rPr>
                <w:b/>
                <w:szCs w:val="28"/>
                <w:lang w:val="cs-CZ"/>
              </w:rPr>
            </w:pPr>
            <w:r>
              <w:rPr>
                <w:b/>
                <w:szCs w:val="28"/>
                <w:lang w:val="cs-CZ"/>
              </w:rPr>
              <w:t>Vlastník</w:t>
            </w:r>
          </w:p>
        </w:tc>
        <w:tc>
          <w:tcPr>
            <w:tcW w:w="3071" w:type="dxa"/>
          </w:tcPr>
          <w:p w:rsidR="003B4722" w:rsidRDefault="003B4722">
            <w:pPr>
              <w:rPr>
                <w:b/>
                <w:szCs w:val="28"/>
                <w:lang w:val="cs-CZ"/>
              </w:rPr>
            </w:pPr>
            <w:r>
              <w:rPr>
                <w:b/>
                <w:szCs w:val="28"/>
                <w:lang w:val="cs-CZ"/>
              </w:rPr>
              <w:t>Výměra (ha)</w:t>
            </w:r>
          </w:p>
        </w:tc>
      </w:tr>
      <w:tr w:rsidR="003B4722" w:rsidRPr="003B4722" w:rsidTr="003B4722">
        <w:tc>
          <w:tcPr>
            <w:tcW w:w="3070" w:type="dxa"/>
          </w:tcPr>
          <w:p w:rsidR="003B4722" w:rsidRPr="003B4722" w:rsidRDefault="003B4722">
            <w:pPr>
              <w:rPr>
                <w:szCs w:val="28"/>
                <w:lang w:val="cs-CZ"/>
              </w:rPr>
            </w:pPr>
            <w:r w:rsidRPr="003B4722">
              <w:rPr>
                <w:szCs w:val="28"/>
                <w:lang w:val="cs-CZ"/>
              </w:rPr>
              <w:t>10002</w:t>
            </w:r>
          </w:p>
        </w:tc>
        <w:tc>
          <w:tcPr>
            <w:tcW w:w="3071" w:type="dxa"/>
          </w:tcPr>
          <w:p w:rsidR="003B4722" w:rsidRPr="003B4722" w:rsidRDefault="003B4722">
            <w:pPr>
              <w:rPr>
                <w:szCs w:val="28"/>
                <w:lang w:val="cs-CZ"/>
              </w:rPr>
            </w:pPr>
            <w:r w:rsidRPr="003B4722">
              <w:rPr>
                <w:szCs w:val="28"/>
                <w:lang w:val="cs-CZ"/>
              </w:rPr>
              <w:t>ČR - SPÚ</w:t>
            </w:r>
          </w:p>
        </w:tc>
        <w:tc>
          <w:tcPr>
            <w:tcW w:w="3071" w:type="dxa"/>
          </w:tcPr>
          <w:p w:rsidR="003B4722" w:rsidRPr="003B4722" w:rsidRDefault="003726CF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3</w:t>
            </w:r>
            <w:r w:rsidR="002C7257">
              <w:rPr>
                <w:szCs w:val="28"/>
                <w:lang w:val="cs-CZ"/>
              </w:rPr>
              <w:t>3</w:t>
            </w:r>
            <w:r w:rsidR="001C1CEA">
              <w:rPr>
                <w:szCs w:val="28"/>
                <w:lang w:val="cs-CZ"/>
              </w:rPr>
              <w:t xml:space="preserve"> ha</w:t>
            </w:r>
          </w:p>
        </w:tc>
      </w:tr>
      <w:tr w:rsidR="001C1CEA" w:rsidRPr="003B4722" w:rsidTr="003B4722">
        <w:tc>
          <w:tcPr>
            <w:tcW w:w="3070" w:type="dxa"/>
          </w:tcPr>
          <w:p w:rsidR="001C1CEA" w:rsidRPr="003B4722" w:rsidRDefault="001C1CEA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1</w:t>
            </w:r>
          </w:p>
        </w:tc>
        <w:tc>
          <w:tcPr>
            <w:tcW w:w="3071" w:type="dxa"/>
          </w:tcPr>
          <w:p w:rsidR="001C1CEA" w:rsidRPr="003B4722" w:rsidRDefault="001C1CEA" w:rsidP="002C7257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 xml:space="preserve">Obec </w:t>
            </w:r>
            <w:r w:rsidR="002C7257">
              <w:rPr>
                <w:szCs w:val="28"/>
                <w:lang w:val="cs-CZ"/>
              </w:rPr>
              <w:t>Mířkov</w:t>
            </w:r>
          </w:p>
        </w:tc>
        <w:tc>
          <w:tcPr>
            <w:tcW w:w="3071" w:type="dxa"/>
          </w:tcPr>
          <w:p w:rsidR="001C1CEA" w:rsidRDefault="002C7257" w:rsidP="002C7257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16</w:t>
            </w:r>
            <w:r w:rsidR="001C1CEA">
              <w:rPr>
                <w:szCs w:val="28"/>
                <w:lang w:val="cs-CZ"/>
              </w:rPr>
              <w:t xml:space="preserve"> ha</w:t>
            </w:r>
          </w:p>
        </w:tc>
      </w:tr>
    </w:tbl>
    <w:p w:rsidR="001C1CEA" w:rsidRDefault="001C1CEA">
      <w:pPr>
        <w:rPr>
          <w:b/>
          <w:szCs w:val="28"/>
          <w:lang w:val="cs-CZ"/>
        </w:rPr>
      </w:pPr>
    </w:p>
    <w:p w:rsidR="001C1CEA" w:rsidRDefault="009F4384">
      <w:pPr>
        <w:rPr>
          <w:b/>
          <w:szCs w:val="28"/>
          <w:lang w:val="cs-CZ"/>
        </w:rPr>
      </w:pPr>
      <w:r>
        <w:rPr>
          <w:b/>
          <w:szCs w:val="28"/>
          <w:lang w:val="cs-CZ"/>
        </w:rPr>
        <w:t>O</w:t>
      </w:r>
      <w:r w:rsidR="001C1CEA">
        <w:rPr>
          <w:b/>
          <w:szCs w:val="28"/>
          <w:lang w:val="cs-CZ"/>
        </w:rPr>
        <w:t xml:space="preserve">bvod </w:t>
      </w:r>
      <w:proofErr w:type="spellStart"/>
      <w:r w:rsidR="001C1CEA">
        <w:rPr>
          <w:b/>
          <w:szCs w:val="28"/>
          <w:lang w:val="cs-CZ"/>
        </w:rPr>
        <w:t>KoP</w:t>
      </w:r>
      <w:r w:rsidR="0001473C">
        <w:rPr>
          <w:b/>
          <w:szCs w:val="28"/>
          <w:lang w:val="cs-CZ"/>
        </w:rPr>
        <w:t>Ú</w:t>
      </w:r>
      <w:proofErr w:type="spellEnd"/>
      <w:r w:rsidR="001C1CEA">
        <w:rPr>
          <w:b/>
          <w:szCs w:val="28"/>
          <w:lang w:val="cs-CZ"/>
        </w:rPr>
        <w:t>:</w:t>
      </w:r>
    </w:p>
    <w:p w:rsidR="002C7257" w:rsidRDefault="008A6315" w:rsidP="001C1CEA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 xml:space="preserve">Vnější obvod </w:t>
      </w:r>
      <w:proofErr w:type="spellStart"/>
      <w:r>
        <w:rPr>
          <w:szCs w:val="28"/>
          <w:lang w:val="cs-CZ"/>
        </w:rPr>
        <w:t>KoP</w:t>
      </w:r>
      <w:r w:rsidR="0001473C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 xml:space="preserve"> v </w:t>
      </w:r>
      <w:proofErr w:type="gramStart"/>
      <w:r>
        <w:rPr>
          <w:szCs w:val="28"/>
          <w:lang w:val="cs-CZ"/>
        </w:rPr>
        <w:t>k.</w:t>
      </w:r>
      <w:proofErr w:type="spellStart"/>
      <w:r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.</w:t>
      </w:r>
      <w:proofErr w:type="gramEnd"/>
      <w:r>
        <w:rPr>
          <w:szCs w:val="28"/>
          <w:lang w:val="cs-CZ"/>
        </w:rPr>
        <w:t xml:space="preserve"> </w:t>
      </w:r>
      <w:proofErr w:type="spellStart"/>
      <w:r>
        <w:rPr>
          <w:szCs w:val="28"/>
          <w:lang w:val="cs-CZ"/>
        </w:rPr>
        <w:t>Křakov</w:t>
      </w:r>
      <w:proofErr w:type="spellEnd"/>
      <w:r>
        <w:rPr>
          <w:szCs w:val="28"/>
          <w:lang w:val="cs-CZ"/>
        </w:rPr>
        <w:t xml:space="preserve"> je veden z převážné většiny po stávající platné katastrální hranici. Z obvodu jsou vyloučeny lesní komplexy ležící na severu a jihovýchodě katastrálního území. Malé lesíky uvnitř k.</w:t>
      </w:r>
      <w:proofErr w:type="spellStart"/>
      <w:r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 xml:space="preserve">. ve vlastnictví obce </w:t>
      </w:r>
      <w:proofErr w:type="spellStart"/>
      <w:r>
        <w:rPr>
          <w:szCs w:val="28"/>
          <w:lang w:val="cs-CZ"/>
        </w:rPr>
        <w:t>Mířkov</w:t>
      </w:r>
      <w:proofErr w:type="spellEnd"/>
      <w:r>
        <w:rPr>
          <w:szCs w:val="28"/>
          <w:lang w:val="cs-CZ"/>
        </w:rPr>
        <w:t xml:space="preserve"> jsou řešeny dle §2 zákona 139/2002 </w:t>
      </w:r>
      <w:proofErr w:type="gramStart"/>
      <w:r>
        <w:rPr>
          <w:szCs w:val="28"/>
          <w:lang w:val="cs-CZ"/>
        </w:rPr>
        <w:t>Sb..</w:t>
      </w:r>
      <w:proofErr w:type="gramEnd"/>
      <w:r>
        <w:rPr>
          <w:szCs w:val="28"/>
          <w:lang w:val="cs-CZ"/>
        </w:rPr>
        <w:t xml:space="preserve"> Vnitřní obvod </w:t>
      </w:r>
      <w:proofErr w:type="spellStart"/>
      <w:r>
        <w:rPr>
          <w:szCs w:val="28"/>
          <w:lang w:val="cs-CZ"/>
        </w:rPr>
        <w:t>KoP</w:t>
      </w:r>
      <w:r w:rsidR="0001473C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 xml:space="preserve"> je veden po hranici zastavěného území obce </w:t>
      </w:r>
      <w:proofErr w:type="spellStart"/>
      <w:r>
        <w:rPr>
          <w:szCs w:val="28"/>
          <w:lang w:val="cs-CZ"/>
        </w:rPr>
        <w:t>Křakov</w:t>
      </w:r>
      <w:proofErr w:type="spellEnd"/>
      <w:r>
        <w:rPr>
          <w:szCs w:val="28"/>
          <w:lang w:val="cs-CZ"/>
        </w:rPr>
        <w:t xml:space="preserve"> a po</w:t>
      </w:r>
      <w:r w:rsidR="003F13CF">
        <w:rPr>
          <w:szCs w:val="28"/>
          <w:lang w:val="cs-CZ"/>
        </w:rPr>
        <w:t xml:space="preserve"> hranici lesních pozemků přiléha</w:t>
      </w:r>
      <w:r>
        <w:rPr>
          <w:szCs w:val="28"/>
          <w:lang w:val="cs-CZ"/>
        </w:rPr>
        <w:t>jících k tomuto území.</w:t>
      </w:r>
      <w:r w:rsidR="00495DAB">
        <w:rPr>
          <w:szCs w:val="28"/>
          <w:lang w:val="cs-CZ"/>
        </w:rPr>
        <w:t xml:space="preserve"> </w:t>
      </w:r>
      <w:r w:rsidR="00E965AE">
        <w:rPr>
          <w:szCs w:val="28"/>
          <w:lang w:val="cs-CZ"/>
        </w:rPr>
        <w:t>Toto</w:t>
      </w:r>
      <w:r w:rsidR="00495DAB">
        <w:rPr>
          <w:szCs w:val="28"/>
          <w:lang w:val="cs-CZ"/>
        </w:rPr>
        <w:t xml:space="preserve"> území je z obvodu </w:t>
      </w:r>
      <w:proofErr w:type="spellStart"/>
      <w:r w:rsidR="00495DAB">
        <w:rPr>
          <w:szCs w:val="28"/>
          <w:lang w:val="cs-CZ"/>
        </w:rPr>
        <w:t>KoP</w:t>
      </w:r>
      <w:r w:rsidR="0001473C">
        <w:rPr>
          <w:szCs w:val="28"/>
          <w:lang w:val="cs-CZ"/>
        </w:rPr>
        <w:t>Ú</w:t>
      </w:r>
      <w:proofErr w:type="spellEnd"/>
      <w:r w:rsidR="00495DAB">
        <w:rPr>
          <w:szCs w:val="28"/>
          <w:lang w:val="cs-CZ"/>
        </w:rPr>
        <w:t xml:space="preserve"> vyloučené. Dále je vyloučené z obvodu zastavěné území osady Nový Dvůr.</w:t>
      </w:r>
      <w:r w:rsidR="003F13CF">
        <w:rPr>
          <w:szCs w:val="28"/>
          <w:lang w:val="cs-CZ"/>
        </w:rPr>
        <w:t xml:space="preserve"> V rámci </w:t>
      </w:r>
      <w:proofErr w:type="spellStart"/>
      <w:r w:rsidR="003F13CF">
        <w:rPr>
          <w:szCs w:val="28"/>
          <w:lang w:val="cs-CZ"/>
        </w:rPr>
        <w:t>KoP</w:t>
      </w:r>
      <w:r w:rsidR="0001473C">
        <w:rPr>
          <w:szCs w:val="28"/>
          <w:lang w:val="cs-CZ"/>
        </w:rPr>
        <w:t>Ú</w:t>
      </w:r>
      <w:proofErr w:type="spellEnd"/>
      <w:r w:rsidR="003F13CF">
        <w:rPr>
          <w:szCs w:val="28"/>
          <w:lang w:val="cs-CZ"/>
        </w:rPr>
        <w:t xml:space="preserve"> se předpokládá změna katastrální hranice s </w:t>
      </w:r>
      <w:proofErr w:type="gramStart"/>
      <w:r w:rsidR="003F13CF">
        <w:rPr>
          <w:szCs w:val="28"/>
          <w:lang w:val="cs-CZ"/>
        </w:rPr>
        <w:t>k.</w:t>
      </w:r>
      <w:proofErr w:type="spellStart"/>
      <w:r w:rsidR="003F13CF">
        <w:rPr>
          <w:szCs w:val="28"/>
          <w:lang w:val="cs-CZ"/>
        </w:rPr>
        <w:t>ú</w:t>
      </w:r>
      <w:proofErr w:type="spellEnd"/>
      <w:r w:rsidR="003F13CF">
        <w:rPr>
          <w:szCs w:val="28"/>
          <w:lang w:val="cs-CZ"/>
        </w:rPr>
        <w:t>.</w:t>
      </w:r>
      <w:proofErr w:type="gramEnd"/>
      <w:r w:rsidR="003F13CF">
        <w:rPr>
          <w:szCs w:val="28"/>
          <w:lang w:val="cs-CZ"/>
        </w:rPr>
        <w:t xml:space="preserve"> </w:t>
      </w:r>
      <w:proofErr w:type="spellStart"/>
      <w:r w:rsidR="003F13CF">
        <w:rPr>
          <w:szCs w:val="28"/>
          <w:lang w:val="cs-CZ"/>
        </w:rPr>
        <w:t>Věvrov</w:t>
      </w:r>
      <w:proofErr w:type="spellEnd"/>
      <w:r w:rsidR="003F13CF">
        <w:rPr>
          <w:szCs w:val="28"/>
          <w:lang w:val="cs-CZ"/>
        </w:rPr>
        <w:t xml:space="preserve"> zhruba v délce 650 metrů.</w:t>
      </w:r>
    </w:p>
    <w:p w:rsidR="002C7257" w:rsidRDefault="002C7257" w:rsidP="001C1CEA">
      <w:pPr>
        <w:jc w:val="both"/>
        <w:rPr>
          <w:szCs w:val="28"/>
          <w:lang w:val="cs-CZ"/>
        </w:rPr>
      </w:pPr>
    </w:p>
    <w:p w:rsidR="00613A2E" w:rsidRDefault="00740629" w:rsidP="001C1CEA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 xml:space="preserve">Řešené území má převážně charakter zemědělské krajiny. Jedná se o </w:t>
      </w:r>
      <w:r w:rsidR="00FA7FD1">
        <w:rPr>
          <w:szCs w:val="28"/>
          <w:lang w:val="cs-CZ"/>
        </w:rPr>
        <w:t>převážně rovinatý a mírně zvlněný</w:t>
      </w:r>
      <w:r>
        <w:rPr>
          <w:szCs w:val="28"/>
          <w:lang w:val="cs-CZ"/>
        </w:rPr>
        <w:t xml:space="preserve"> reliéf.</w:t>
      </w:r>
      <w:r w:rsidR="009F4384">
        <w:rPr>
          <w:szCs w:val="28"/>
          <w:lang w:val="cs-CZ"/>
        </w:rPr>
        <w:t xml:space="preserve"> </w:t>
      </w:r>
      <w:r w:rsidR="00664D92">
        <w:rPr>
          <w:szCs w:val="28"/>
          <w:lang w:val="cs-CZ"/>
        </w:rPr>
        <w:t xml:space="preserve">Většina zemědělské půdy v řešeném území je využívána jako orná půda. </w:t>
      </w:r>
      <w:r w:rsidR="000160D4">
        <w:rPr>
          <w:szCs w:val="28"/>
          <w:lang w:val="cs-CZ"/>
        </w:rPr>
        <w:t>Na severu</w:t>
      </w:r>
      <w:r w:rsidR="00613A2E">
        <w:rPr>
          <w:szCs w:val="28"/>
          <w:lang w:val="cs-CZ"/>
        </w:rPr>
        <w:t xml:space="preserve"> území navazuje na přírodní park Sedmihoří.</w:t>
      </w:r>
      <w:r w:rsidR="009F4384">
        <w:rPr>
          <w:szCs w:val="28"/>
          <w:lang w:val="cs-CZ"/>
        </w:rPr>
        <w:t xml:space="preserve"> Průměrná nadmořská výška je </w:t>
      </w:r>
      <w:r w:rsidR="00833C2B">
        <w:rPr>
          <w:szCs w:val="28"/>
          <w:lang w:val="cs-CZ"/>
        </w:rPr>
        <w:t>440</w:t>
      </w:r>
      <w:r w:rsidR="009F4384">
        <w:rPr>
          <w:szCs w:val="28"/>
          <w:lang w:val="cs-CZ"/>
        </w:rPr>
        <w:t xml:space="preserve"> m.</w:t>
      </w:r>
      <w:r w:rsidR="0049739F">
        <w:rPr>
          <w:szCs w:val="28"/>
          <w:lang w:val="cs-CZ"/>
        </w:rPr>
        <w:t xml:space="preserve"> </w:t>
      </w:r>
    </w:p>
    <w:p w:rsidR="009F4384" w:rsidRDefault="009F4384" w:rsidP="001C1CEA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Klimaticky spadá zájmové území do oblasti mírně teplé. Průměrný roční úhrn srážek je 6</w:t>
      </w:r>
      <w:r w:rsidR="00282713">
        <w:rPr>
          <w:szCs w:val="28"/>
          <w:lang w:val="cs-CZ"/>
        </w:rPr>
        <w:t>24</w:t>
      </w:r>
      <w:r>
        <w:rPr>
          <w:szCs w:val="28"/>
          <w:lang w:val="cs-CZ"/>
        </w:rPr>
        <w:t xml:space="preserve"> mm. Průměrná roční teplota je 7,5 °C.</w:t>
      </w:r>
    </w:p>
    <w:p w:rsidR="000160D4" w:rsidRDefault="000160D4" w:rsidP="001C1CEA">
      <w:pPr>
        <w:jc w:val="both"/>
        <w:rPr>
          <w:b/>
          <w:szCs w:val="28"/>
          <w:lang w:val="cs-CZ"/>
        </w:rPr>
      </w:pPr>
    </w:p>
    <w:p w:rsidR="00F82C2A" w:rsidRPr="00F82C2A" w:rsidRDefault="00F82C2A" w:rsidP="001C1CEA">
      <w:pPr>
        <w:jc w:val="both"/>
        <w:rPr>
          <w:b/>
          <w:szCs w:val="28"/>
          <w:lang w:val="cs-CZ"/>
        </w:rPr>
      </w:pPr>
      <w:r w:rsidRPr="00F82C2A">
        <w:rPr>
          <w:b/>
          <w:szCs w:val="28"/>
          <w:lang w:val="cs-CZ"/>
        </w:rPr>
        <w:t>Pozemkové úpravy, vy</w:t>
      </w:r>
      <w:r>
        <w:rPr>
          <w:b/>
          <w:szCs w:val="28"/>
          <w:lang w:val="cs-CZ"/>
        </w:rPr>
        <w:t>tyčování</w:t>
      </w:r>
      <w:r w:rsidRPr="00F82C2A">
        <w:rPr>
          <w:b/>
          <w:szCs w:val="28"/>
          <w:lang w:val="cs-CZ"/>
        </w:rPr>
        <w:t xml:space="preserve"> pozemků</w:t>
      </w:r>
    </w:p>
    <w:p w:rsidR="002C18BF" w:rsidRDefault="003636D4" w:rsidP="001C1CEA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 xml:space="preserve">Obvod navazuje na </w:t>
      </w:r>
      <w:r w:rsidR="00282713">
        <w:rPr>
          <w:szCs w:val="28"/>
          <w:lang w:val="cs-CZ"/>
        </w:rPr>
        <w:t xml:space="preserve">rozpracovanou </w:t>
      </w:r>
      <w:proofErr w:type="spellStart"/>
      <w:r>
        <w:rPr>
          <w:szCs w:val="28"/>
          <w:lang w:val="cs-CZ"/>
        </w:rPr>
        <w:t>KoP</w:t>
      </w:r>
      <w:r w:rsidR="0001473C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 xml:space="preserve"> v </w:t>
      </w:r>
      <w:proofErr w:type="gramStart"/>
      <w:r>
        <w:rPr>
          <w:szCs w:val="28"/>
          <w:lang w:val="cs-CZ"/>
        </w:rPr>
        <w:t>k.</w:t>
      </w:r>
      <w:proofErr w:type="spellStart"/>
      <w:r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.</w:t>
      </w:r>
      <w:proofErr w:type="gramEnd"/>
      <w:r>
        <w:rPr>
          <w:szCs w:val="28"/>
          <w:lang w:val="cs-CZ"/>
        </w:rPr>
        <w:t xml:space="preserve"> </w:t>
      </w:r>
      <w:r w:rsidR="006E1378">
        <w:rPr>
          <w:szCs w:val="28"/>
          <w:lang w:val="cs-CZ"/>
        </w:rPr>
        <w:t>Semněvice</w:t>
      </w:r>
      <w:r w:rsidR="00282713">
        <w:rPr>
          <w:szCs w:val="28"/>
          <w:lang w:val="cs-CZ"/>
        </w:rPr>
        <w:t xml:space="preserve">, </w:t>
      </w:r>
      <w:r w:rsidR="002C18BF">
        <w:rPr>
          <w:szCs w:val="28"/>
          <w:lang w:val="cs-CZ"/>
        </w:rPr>
        <w:t xml:space="preserve"> v roce 2015 </w:t>
      </w:r>
      <w:r w:rsidR="00282713">
        <w:rPr>
          <w:szCs w:val="28"/>
          <w:lang w:val="cs-CZ"/>
        </w:rPr>
        <w:t xml:space="preserve"> bude zpracová</w:t>
      </w:r>
      <w:r w:rsidR="007079F6">
        <w:rPr>
          <w:szCs w:val="28"/>
          <w:lang w:val="cs-CZ"/>
        </w:rPr>
        <w:t>no</w:t>
      </w:r>
      <w:r w:rsidR="002C18BF">
        <w:rPr>
          <w:szCs w:val="28"/>
          <w:lang w:val="cs-CZ"/>
        </w:rPr>
        <w:t xml:space="preserve"> </w:t>
      </w:r>
      <w:r w:rsidR="002C18BF">
        <w:rPr>
          <w:szCs w:val="28"/>
          <w:lang w:val="cs-CZ"/>
        </w:rPr>
        <w:lastRenderedPageBreak/>
        <w:t>dohledání a ověření stávajícího bodového pole a polohopisné zaměření zájmového území.</w:t>
      </w:r>
      <w:r w:rsidR="00A67489">
        <w:rPr>
          <w:szCs w:val="28"/>
          <w:lang w:val="cs-CZ"/>
        </w:rPr>
        <w:t xml:space="preserve"> Dále navazuje na </w:t>
      </w:r>
      <w:r w:rsidR="002C18BF">
        <w:rPr>
          <w:szCs w:val="28"/>
          <w:lang w:val="cs-CZ"/>
        </w:rPr>
        <w:t xml:space="preserve">katastrální území </w:t>
      </w:r>
      <w:r w:rsidR="006E1378">
        <w:rPr>
          <w:szCs w:val="28"/>
          <w:lang w:val="cs-CZ"/>
        </w:rPr>
        <w:t xml:space="preserve">Věvrov, </w:t>
      </w:r>
      <w:r w:rsidR="002C18BF">
        <w:rPr>
          <w:szCs w:val="28"/>
          <w:lang w:val="cs-CZ"/>
        </w:rPr>
        <w:t>kde jsou ukončené jednoduché pozemkové úpravy s výměnou vlastnických práv.</w:t>
      </w:r>
    </w:p>
    <w:p w:rsidR="002C18BF" w:rsidRDefault="002C18BF" w:rsidP="001C1CEA">
      <w:pPr>
        <w:jc w:val="both"/>
        <w:rPr>
          <w:szCs w:val="28"/>
          <w:lang w:val="cs-CZ"/>
        </w:rPr>
      </w:pPr>
    </w:p>
    <w:p w:rsidR="00E126E9" w:rsidRPr="00CB6768" w:rsidRDefault="00E126E9" w:rsidP="00E126E9">
      <w:pPr>
        <w:rPr>
          <w:b/>
          <w:bCs/>
          <w:szCs w:val="20"/>
          <w:u w:val="single"/>
          <w:lang w:val="cs-CZ"/>
        </w:rPr>
      </w:pPr>
      <w:r w:rsidRPr="00CB6768">
        <w:rPr>
          <w:b/>
          <w:bCs/>
          <w:szCs w:val="20"/>
          <w:u w:val="single"/>
          <w:lang w:val="cs-CZ"/>
        </w:rPr>
        <w:t>BPEJ:</w:t>
      </w:r>
    </w:p>
    <w:p w:rsidR="00E126E9" w:rsidRPr="00CB6768" w:rsidRDefault="00E126E9" w:rsidP="00E126E9">
      <w:pPr>
        <w:rPr>
          <w:szCs w:val="20"/>
          <w:lang w:val="cs-CZ"/>
        </w:rPr>
      </w:pPr>
      <w:r w:rsidRPr="00CB6768">
        <w:rPr>
          <w:szCs w:val="20"/>
          <w:lang w:val="cs-CZ"/>
        </w:rPr>
        <w:t xml:space="preserve">- bonitace půd </w:t>
      </w:r>
      <w:r w:rsidR="007079F6" w:rsidRPr="00CB6768">
        <w:rPr>
          <w:szCs w:val="20"/>
          <w:lang w:val="cs-CZ"/>
        </w:rPr>
        <w:t xml:space="preserve">byla </w:t>
      </w:r>
      <w:r w:rsidRPr="00CB6768">
        <w:rPr>
          <w:szCs w:val="20"/>
          <w:lang w:val="cs-CZ"/>
        </w:rPr>
        <w:t xml:space="preserve">prováděna v </w:t>
      </w:r>
      <w:r w:rsidR="007079F6" w:rsidRPr="00CB6768">
        <w:rPr>
          <w:szCs w:val="20"/>
          <w:lang w:val="cs-CZ"/>
        </w:rPr>
        <w:t>70. letech</w:t>
      </w:r>
      <w:r w:rsidR="00112B1B" w:rsidRPr="00CB6768">
        <w:rPr>
          <w:szCs w:val="20"/>
          <w:lang w:val="cs-CZ"/>
        </w:rPr>
        <w:t xml:space="preserve">, </w:t>
      </w:r>
      <w:r w:rsidR="007079F6" w:rsidRPr="00CB6768">
        <w:rPr>
          <w:szCs w:val="20"/>
          <w:lang w:val="cs-CZ"/>
        </w:rPr>
        <w:t xml:space="preserve">plánovaná je </w:t>
      </w:r>
      <w:r w:rsidR="00112B1B" w:rsidRPr="00CB6768">
        <w:rPr>
          <w:szCs w:val="20"/>
          <w:lang w:val="cs-CZ"/>
        </w:rPr>
        <w:t>nová bonitace</w:t>
      </w:r>
    </w:p>
    <w:p w:rsidR="00E126E9" w:rsidRDefault="00E126E9" w:rsidP="001C1CEA">
      <w:pPr>
        <w:jc w:val="both"/>
        <w:rPr>
          <w:szCs w:val="28"/>
          <w:lang w:val="cs-CZ"/>
        </w:rPr>
      </w:pPr>
    </w:p>
    <w:p w:rsidR="001C1CEA" w:rsidRDefault="001C1CEA" w:rsidP="001C1CEA">
      <w:pPr>
        <w:jc w:val="both"/>
        <w:rPr>
          <w:b/>
          <w:szCs w:val="28"/>
          <w:lang w:val="cs-CZ"/>
        </w:rPr>
      </w:pPr>
      <w:r w:rsidRPr="001C1CEA">
        <w:rPr>
          <w:b/>
          <w:szCs w:val="28"/>
          <w:lang w:val="cs-CZ"/>
        </w:rPr>
        <w:t>Velkoplošní uživatelé:</w:t>
      </w:r>
    </w:p>
    <w:p w:rsidR="00B8245E" w:rsidRDefault="00112B1B" w:rsidP="00112B1B">
      <w:pPr>
        <w:pStyle w:val="Odstavecseseznamem"/>
        <w:numPr>
          <w:ilvl w:val="0"/>
          <w:numId w:val="1"/>
        </w:numPr>
        <w:rPr>
          <w:szCs w:val="20"/>
        </w:rPr>
      </w:pPr>
      <w:r>
        <w:rPr>
          <w:szCs w:val="20"/>
        </w:rPr>
        <w:t>Meclovská zemědělská a.s.</w:t>
      </w:r>
    </w:p>
    <w:p w:rsidR="00112B1B" w:rsidRDefault="00112B1B" w:rsidP="00112B1B">
      <w:pPr>
        <w:pStyle w:val="Odstavecseseznamem"/>
        <w:numPr>
          <w:ilvl w:val="0"/>
          <w:numId w:val="1"/>
        </w:numPr>
        <w:rPr>
          <w:szCs w:val="20"/>
        </w:rPr>
      </w:pPr>
      <w:r>
        <w:rPr>
          <w:szCs w:val="20"/>
        </w:rPr>
        <w:t>Anna Kopfová</w:t>
      </w:r>
    </w:p>
    <w:p w:rsidR="00112B1B" w:rsidRDefault="00112B1B" w:rsidP="00112B1B">
      <w:pPr>
        <w:pStyle w:val="Odstavecseseznamem"/>
        <w:numPr>
          <w:ilvl w:val="0"/>
          <w:numId w:val="1"/>
        </w:numPr>
        <w:rPr>
          <w:szCs w:val="20"/>
        </w:rPr>
      </w:pPr>
      <w:r>
        <w:rPr>
          <w:szCs w:val="20"/>
        </w:rPr>
        <w:t>Margita Ženíšková</w:t>
      </w:r>
    </w:p>
    <w:p w:rsidR="00112B1B" w:rsidRDefault="00112B1B" w:rsidP="00112B1B">
      <w:pPr>
        <w:pStyle w:val="Odstavecseseznamem"/>
        <w:numPr>
          <w:ilvl w:val="0"/>
          <w:numId w:val="1"/>
        </w:numPr>
        <w:rPr>
          <w:szCs w:val="20"/>
        </w:rPr>
      </w:pPr>
      <w:r>
        <w:rPr>
          <w:szCs w:val="20"/>
        </w:rPr>
        <w:t>Josef Škopek</w:t>
      </w:r>
    </w:p>
    <w:p w:rsidR="00112B1B" w:rsidRDefault="00112B1B" w:rsidP="00112B1B">
      <w:pPr>
        <w:pStyle w:val="Odstavecseseznamem"/>
        <w:numPr>
          <w:ilvl w:val="0"/>
          <w:numId w:val="1"/>
        </w:numPr>
        <w:rPr>
          <w:szCs w:val="20"/>
        </w:rPr>
      </w:pPr>
      <w:r>
        <w:rPr>
          <w:szCs w:val="20"/>
        </w:rPr>
        <w:t>Ondřej Mareš</w:t>
      </w:r>
    </w:p>
    <w:p w:rsidR="00112B1B" w:rsidRDefault="00112B1B" w:rsidP="00112B1B">
      <w:pPr>
        <w:pStyle w:val="Odstavecseseznamem"/>
        <w:numPr>
          <w:ilvl w:val="0"/>
          <w:numId w:val="1"/>
        </w:numPr>
        <w:rPr>
          <w:szCs w:val="20"/>
        </w:rPr>
      </w:pPr>
      <w:r>
        <w:rPr>
          <w:szCs w:val="20"/>
        </w:rPr>
        <w:t>Antonín Echtner</w:t>
      </w:r>
    </w:p>
    <w:p w:rsidR="00112B1B" w:rsidRDefault="00112B1B" w:rsidP="00112B1B">
      <w:pPr>
        <w:pStyle w:val="Odstavecseseznamem"/>
        <w:numPr>
          <w:ilvl w:val="0"/>
          <w:numId w:val="1"/>
        </w:numPr>
        <w:rPr>
          <w:szCs w:val="20"/>
        </w:rPr>
      </w:pPr>
      <w:r>
        <w:rPr>
          <w:szCs w:val="20"/>
        </w:rPr>
        <w:t>Pavel Mareš</w:t>
      </w:r>
    </w:p>
    <w:p w:rsidR="00112B1B" w:rsidRDefault="00112B1B" w:rsidP="00112B1B">
      <w:pPr>
        <w:pStyle w:val="Odstavecseseznamem"/>
        <w:numPr>
          <w:ilvl w:val="0"/>
          <w:numId w:val="1"/>
        </w:numPr>
        <w:rPr>
          <w:szCs w:val="20"/>
        </w:rPr>
      </w:pPr>
      <w:r>
        <w:rPr>
          <w:szCs w:val="20"/>
        </w:rPr>
        <w:t>Baldovská s.r.o.</w:t>
      </w:r>
    </w:p>
    <w:p w:rsidR="00987A9E" w:rsidRPr="00CB6768" w:rsidRDefault="00987A9E" w:rsidP="00112B1B">
      <w:pPr>
        <w:pStyle w:val="Odstavecseseznamem"/>
        <w:numPr>
          <w:ilvl w:val="0"/>
          <w:numId w:val="1"/>
        </w:numPr>
        <w:rPr>
          <w:szCs w:val="20"/>
          <w:lang w:val="de-DE"/>
        </w:rPr>
      </w:pPr>
      <w:proofErr w:type="spellStart"/>
      <w:r w:rsidRPr="00CB6768">
        <w:rPr>
          <w:szCs w:val="20"/>
          <w:lang w:val="de-DE"/>
        </w:rPr>
        <w:t>Agrar</w:t>
      </w:r>
      <w:proofErr w:type="spellEnd"/>
      <w:r w:rsidRPr="00CB6768">
        <w:rPr>
          <w:szCs w:val="20"/>
          <w:lang w:val="de-DE"/>
        </w:rPr>
        <w:t xml:space="preserve"> Handel s.r.o.</w:t>
      </w:r>
    </w:p>
    <w:p w:rsidR="00B8245E" w:rsidRPr="00CB6768" w:rsidRDefault="00B8245E" w:rsidP="00F82C2A">
      <w:pPr>
        <w:rPr>
          <w:szCs w:val="20"/>
          <w:lang w:val="de-DE"/>
        </w:rPr>
      </w:pPr>
    </w:p>
    <w:p w:rsidR="00F82C2A" w:rsidRPr="00CB6768" w:rsidRDefault="00F82C2A" w:rsidP="00F82C2A">
      <w:pPr>
        <w:rPr>
          <w:szCs w:val="20"/>
          <w:lang w:val="de-DE"/>
        </w:rPr>
      </w:pPr>
      <w:r w:rsidRPr="00CB6768">
        <w:rPr>
          <w:szCs w:val="20"/>
          <w:lang w:val="de-DE"/>
        </w:rPr>
        <w:t xml:space="preserve">Jako </w:t>
      </w:r>
      <w:proofErr w:type="spellStart"/>
      <w:r w:rsidRPr="00CB6768">
        <w:rPr>
          <w:szCs w:val="20"/>
          <w:lang w:val="de-DE"/>
        </w:rPr>
        <w:t>podklad</w:t>
      </w:r>
      <w:proofErr w:type="spellEnd"/>
      <w:r w:rsidRPr="00CB6768">
        <w:rPr>
          <w:szCs w:val="20"/>
          <w:lang w:val="de-DE"/>
        </w:rPr>
        <w:t xml:space="preserve"> </w:t>
      </w:r>
      <w:proofErr w:type="spellStart"/>
      <w:r w:rsidRPr="00CB6768">
        <w:rPr>
          <w:szCs w:val="20"/>
          <w:lang w:val="de-DE"/>
        </w:rPr>
        <w:t>byl</w:t>
      </w:r>
      <w:proofErr w:type="spellEnd"/>
      <w:r w:rsidRPr="00CB6768">
        <w:rPr>
          <w:szCs w:val="20"/>
          <w:lang w:val="de-DE"/>
        </w:rPr>
        <w:t xml:space="preserve"> </w:t>
      </w:r>
      <w:proofErr w:type="spellStart"/>
      <w:r w:rsidRPr="00CB6768">
        <w:rPr>
          <w:szCs w:val="20"/>
          <w:lang w:val="de-DE"/>
        </w:rPr>
        <w:t>použit</w:t>
      </w:r>
      <w:proofErr w:type="spellEnd"/>
      <w:r w:rsidRPr="00CB6768">
        <w:rPr>
          <w:szCs w:val="20"/>
          <w:lang w:val="de-DE"/>
        </w:rPr>
        <w:t xml:space="preserve"> </w:t>
      </w:r>
      <w:proofErr w:type="spellStart"/>
      <w:r w:rsidRPr="00CB6768">
        <w:rPr>
          <w:szCs w:val="20"/>
          <w:lang w:val="de-DE"/>
        </w:rPr>
        <w:t>seznam</w:t>
      </w:r>
      <w:proofErr w:type="spellEnd"/>
      <w:r w:rsidRPr="00CB6768">
        <w:rPr>
          <w:szCs w:val="20"/>
          <w:lang w:val="de-DE"/>
        </w:rPr>
        <w:t xml:space="preserve"> </w:t>
      </w:r>
      <w:proofErr w:type="spellStart"/>
      <w:r w:rsidRPr="00CB6768">
        <w:rPr>
          <w:szCs w:val="20"/>
          <w:lang w:val="de-DE"/>
        </w:rPr>
        <w:t>uživatelů</w:t>
      </w:r>
      <w:proofErr w:type="spellEnd"/>
      <w:r w:rsidRPr="00CB6768">
        <w:rPr>
          <w:szCs w:val="20"/>
          <w:lang w:val="de-DE"/>
        </w:rPr>
        <w:t xml:space="preserve"> z </w:t>
      </w:r>
      <w:proofErr w:type="spellStart"/>
      <w:r w:rsidRPr="00CB6768">
        <w:rPr>
          <w:szCs w:val="20"/>
          <w:lang w:val="de-DE"/>
        </w:rPr>
        <w:t>aplikace</w:t>
      </w:r>
      <w:proofErr w:type="spellEnd"/>
      <w:r w:rsidRPr="00CB6768">
        <w:rPr>
          <w:szCs w:val="20"/>
          <w:lang w:val="de-DE"/>
        </w:rPr>
        <w:t xml:space="preserve"> LPIS.</w:t>
      </w:r>
    </w:p>
    <w:p w:rsidR="00D31C4A" w:rsidRDefault="00D31C4A" w:rsidP="001C1CEA">
      <w:pPr>
        <w:jc w:val="both"/>
        <w:rPr>
          <w:szCs w:val="28"/>
          <w:lang w:val="cs-CZ"/>
        </w:rPr>
      </w:pPr>
    </w:p>
    <w:p w:rsidR="001C1CEA" w:rsidRDefault="001C1CEA" w:rsidP="001C1CEA">
      <w:pPr>
        <w:jc w:val="both"/>
        <w:rPr>
          <w:b/>
          <w:szCs w:val="28"/>
          <w:lang w:val="cs-CZ"/>
        </w:rPr>
      </w:pPr>
      <w:r w:rsidRPr="001C1CEA">
        <w:rPr>
          <w:b/>
          <w:szCs w:val="28"/>
          <w:lang w:val="cs-CZ"/>
        </w:rPr>
        <w:t>Restituce:</w:t>
      </w:r>
    </w:p>
    <w:p w:rsidR="00F82C2A" w:rsidRPr="00833C2B" w:rsidRDefault="00F82C2A" w:rsidP="00F82C2A">
      <w:pPr>
        <w:pStyle w:val="Zkladntext2"/>
      </w:pPr>
      <w:r w:rsidRPr="00833C2B">
        <w:t xml:space="preserve">Z dokladů, které má Státní pozemkový úřad, Krajský pozemkový úřad pro Plzeňský kraj, Pobočka Domažlice k dispozici vyplývá, že v katastrálním území </w:t>
      </w:r>
      <w:r w:rsidR="002C7257" w:rsidRPr="00833C2B">
        <w:t>Křakov</w:t>
      </w:r>
      <w:r w:rsidRPr="00833C2B">
        <w:t xml:space="preserve"> jsou vyřízené veškeré uplatněné restituční nároky dle zákona č. 229/91 Sb. v platném znění a předpisů souvisejících.</w:t>
      </w:r>
    </w:p>
    <w:p w:rsidR="006A00E2" w:rsidRDefault="006A00E2" w:rsidP="001C1CEA">
      <w:pPr>
        <w:jc w:val="both"/>
        <w:rPr>
          <w:b/>
          <w:szCs w:val="28"/>
          <w:lang w:val="cs-CZ"/>
        </w:rPr>
      </w:pPr>
    </w:p>
    <w:p w:rsidR="006A00E2" w:rsidRDefault="006A00E2" w:rsidP="001C1CEA">
      <w:pPr>
        <w:jc w:val="both"/>
        <w:rPr>
          <w:b/>
          <w:szCs w:val="28"/>
          <w:lang w:val="cs-CZ"/>
        </w:rPr>
      </w:pPr>
      <w:r>
        <w:rPr>
          <w:b/>
          <w:szCs w:val="28"/>
          <w:lang w:val="cs-CZ"/>
        </w:rPr>
        <w:t>Přehled obeslaných dotčených orgánů státní správy</w:t>
      </w:r>
      <w:r w:rsidR="00D0439F">
        <w:rPr>
          <w:b/>
          <w:szCs w:val="28"/>
          <w:lang w:val="cs-CZ"/>
        </w:rPr>
        <w:t xml:space="preserve"> (č.j. SPU </w:t>
      </w:r>
      <w:r w:rsidR="00CF64B4">
        <w:rPr>
          <w:b/>
          <w:szCs w:val="28"/>
          <w:lang w:val="cs-CZ"/>
        </w:rPr>
        <w:t>162465/2015</w:t>
      </w:r>
      <w:r w:rsidR="00D0439F">
        <w:rPr>
          <w:b/>
          <w:szCs w:val="28"/>
          <w:lang w:val="cs-CZ"/>
        </w:rPr>
        <w:t xml:space="preserve">) dne </w:t>
      </w:r>
      <w:r w:rsidR="00CF64B4">
        <w:rPr>
          <w:b/>
          <w:szCs w:val="28"/>
          <w:lang w:val="cs-CZ"/>
        </w:rPr>
        <w:t>30.3.2015</w:t>
      </w:r>
      <w:r>
        <w:rPr>
          <w:b/>
          <w:szCs w:val="28"/>
          <w:lang w:val="cs-CZ"/>
        </w:rPr>
        <w:t>:</w:t>
      </w:r>
    </w:p>
    <w:tbl>
      <w:tblPr>
        <w:tblW w:w="83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80"/>
      </w:tblGrid>
      <w:tr w:rsidR="00A67489" w:rsidRPr="00CB6768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Katastrální úřad pro Plzeňský kraj, Katastrální pracoviště Domažlice</w:t>
            </w:r>
          </w:p>
        </w:tc>
      </w:tr>
      <w:tr w:rsidR="00A67489" w:rsidRPr="00CB6768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Krajská hygienická stanice Plzeňského kraje se sídlem v Plzni - územní pracoviště Domažlice</w:t>
            </w:r>
          </w:p>
        </w:tc>
      </w:tr>
      <w:tr w:rsidR="00A67489" w:rsidRPr="00CB6768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Krajský úřad Plzeňského kraje, odbor regionálního rozvoje</w:t>
            </w:r>
          </w:p>
        </w:tc>
      </w:tr>
      <w:tr w:rsidR="00A67489" w:rsidRPr="00CB6768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9735F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Krajský úřad Plzeňského kr</w:t>
            </w:r>
            <w:r w:rsidR="009735F9">
              <w:rPr>
                <w:rFonts w:eastAsia="Times New Roman"/>
                <w:lang w:val="cs-CZ" w:eastAsia="cs-CZ"/>
              </w:rPr>
              <w:t>aje, Odbor životního prostředí</w:t>
            </w:r>
          </w:p>
        </w:tc>
      </w:tr>
      <w:tr w:rsidR="00A67489" w:rsidRPr="00CB6768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8F48DE" w:rsidRDefault="00A67489" w:rsidP="00A67489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  <w:lang w:val="cs-CZ" w:eastAsia="cs-CZ"/>
              </w:rPr>
            </w:pPr>
            <w:r w:rsidRPr="008F48DE">
              <w:rPr>
                <w:rFonts w:eastAsia="Times New Roman"/>
                <w:color w:val="000000" w:themeColor="text1"/>
                <w:lang w:val="cs-CZ" w:eastAsia="cs-CZ"/>
              </w:rPr>
              <w:t xml:space="preserve">Městský úřad </w:t>
            </w:r>
            <w:r w:rsidR="008F48DE" w:rsidRPr="008F48DE">
              <w:rPr>
                <w:rFonts w:eastAsia="Times New Roman"/>
                <w:color w:val="000000" w:themeColor="text1"/>
                <w:lang w:val="cs-CZ" w:eastAsia="cs-CZ"/>
              </w:rPr>
              <w:t>Horšovský Týn – stavební úřad</w:t>
            </w:r>
          </w:p>
          <w:p w:rsidR="00100F19" w:rsidRDefault="00100F1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>
              <w:rPr>
                <w:rFonts w:eastAsia="Times New Roman"/>
                <w:lang w:val="cs-CZ" w:eastAsia="cs-CZ"/>
              </w:rPr>
              <w:t xml:space="preserve">Městský úřad Horšovský Týn – odbor dopravy </w:t>
            </w:r>
            <w:r w:rsidR="008F48DE">
              <w:rPr>
                <w:rFonts w:eastAsia="Times New Roman"/>
                <w:lang w:val="cs-CZ" w:eastAsia="cs-CZ"/>
              </w:rPr>
              <w:t>a  silničního hospodářství</w:t>
            </w:r>
          </w:p>
          <w:p w:rsidR="00100F19" w:rsidRPr="00A67489" w:rsidRDefault="00100F1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>
              <w:rPr>
                <w:rFonts w:eastAsia="Times New Roman"/>
                <w:lang w:val="cs-CZ" w:eastAsia="cs-CZ"/>
              </w:rPr>
              <w:t>Městský úřad Horšovský Týn – odbor životního prostředí</w:t>
            </w:r>
          </w:p>
        </w:tc>
      </w:tr>
      <w:tr w:rsidR="00A67489" w:rsidRPr="00CB6768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100F1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 xml:space="preserve">Obvodní báňský úřad </w:t>
            </w:r>
            <w:r w:rsidR="00100F19">
              <w:rPr>
                <w:rFonts w:eastAsia="Times New Roman"/>
                <w:lang w:val="cs-CZ" w:eastAsia="cs-CZ"/>
              </w:rPr>
              <w:t>pro území krajů Plzeňského a Jihočeského</w:t>
            </w:r>
          </w:p>
        </w:tc>
      </w:tr>
      <w:tr w:rsidR="00A67489" w:rsidRPr="00CB6768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100F1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>
              <w:rPr>
                <w:rFonts w:eastAsia="Times New Roman"/>
                <w:lang w:val="cs-CZ" w:eastAsia="cs-CZ"/>
              </w:rPr>
              <w:t>Policie ČR – Dopravní inspektorát Územního odboru Domažlice</w:t>
            </w:r>
          </w:p>
        </w:tc>
      </w:tr>
      <w:tr w:rsidR="00A67489" w:rsidRPr="00CB6768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A67489">
            <w:pPr>
              <w:widowControl/>
              <w:autoSpaceDE/>
              <w:autoSpaceDN/>
              <w:adjustRightInd/>
              <w:rPr>
                <w:rFonts w:ascii="Tahoma" w:eastAsia="Times New Roman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6A00E2" w:rsidRDefault="00D0439F" w:rsidP="00D0439F">
      <w:pPr>
        <w:jc w:val="both"/>
        <w:rPr>
          <w:b/>
          <w:szCs w:val="28"/>
          <w:lang w:val="cs-CZ"/>
        </w:rPr>
      </w:pPr>
      <w:r>
        <w:rPr>
          <w:b/>
          <w:szCs w:val="28"/>
          <w:lang w:val="cs-CZ"/>
        </w:rPr>
        <w:t xml:space="preserve">Přehled obeslaných dalších dotčených organizací a správců liniových </w:t>
      </w:r>
      <w:r w:rsidR="00833C2B">
        <w:rPr>
          <w:b/>
          <w:szCs w:val="28"/>
          <w:lang w:val="cs-CZ"/>
        </w:rPr>
        <w:t>staveb:</w:t>
      </w:r>
    </w:p>
    <w:tbl>
      <w:tblPr>
        <w:tblW w:w="107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720"/>
      </w:tblGrid>
      <w:tr w:rsidR="00A67489" w:rsidRPr="00A67489" w:rsidTr="00A67489">
        <w:trPr>
          <w:trHeight w:val="255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8DE" w:rsidRDefault="008F48DE" w:rsidP="008F48DE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>
              <w:rPr>
                <w:rFonts w:eastAsia="Times New Roman"/>
                <w:lang w:val="cs-CZ" w:eastAsia="cs-CZ"/>
              </w:rPr>
              <w:t>IR Telecom A.s.s, zast. UNI Promotion s.r.o.</w:t>
            </w:r>
          </w:p>
          <w:p w:rsidR="008F48DE" w:rsidRDefault="008F48DE" w:rsidP="008F48DE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>
              <w:rPr>
                <w:rFonts w:eastAsia="Times New Roman"/>
                <w:lang w:val="cs-CZ" w:eastAsia="cs-CZ"/>
              </w:rPr>
              <w:t>České Radiokomunikace, a.s.</w:t>
            </w:r>
          </w:p>
          <w:p w:rsidR="008F48DE" w:rsidRDefault="008F48DE" w:rsidP="008F48DE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>
              <w:rPr>
                <w:rFonts w:eastAsia="Times New Roman"/>
                <w:lang w:val="cs-CZ" w:eastAsia="cs-CZ"/>
              </w:rPr>
              <w:t>Ministerstvo obrany – Sekce ekonomická a majetková</w:t>
            </w:r>
          </w:p>
          <w:p w:rsidR="008F48DE" w:rsidRDefault="008F48DE" w:rsidP="008F48DE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>
              <w:rPr>
                <w:rFonts w:eastAsia="Times New Roman"/>
                <w:lang w:val="cs-CZ" w:eastAsia="cs-CZ"/>
              </w:rPr>
              <w:t>O2 Czech republic a.s.</w:t>
            </w:r>
          </w:p>
          <w:p w:rsidR="008F48DE" w:rsidRDefault="008F48DE" w:rsidP="008F48DE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>
              <w:rPr>
                <w:rFonts w:eastAsia="Times New Roman"/>
                <w:lang w:val="cs-CZ" w:eastAsia="cs-CZ"/>
              </w:rPr>
              <w:t>T-Mobile Czech Republic a.s.</w:t>
            </w:r>
          </w:p>
          <w:p w:rsidR="008F48DE" w:rsidRDefault="008F48DE" w:rsidP="008F48DE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>
              <w:rPr>
                <w:rFonts w:eastAsia="Times New Roman"/>
                <w:lang w:val="cs-CZ" w:eastAsia="cs-CZ"/>
              </w:rPr>
              <w:t>Vodafone Czech Republic a s.s</w:t>
            </w:r>
          </w:p>
          <w:p w:rsidR="00A67489" w:rsidRPr="00A67489" w:rsidRDefault="00A67489" w:rsidP="008F48DE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 xml:space="preserve"> </w:t>
            </w:r>
          </w:p>
        </w:tc>
      </w:tr>
      <w:tr w:rsidR="00A67489" w:rsidRPr="00A67489" w:rsidTr="008F48DE">
        <w:trPr>
          <w:trHeight w:val="255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489" w:rsidRPr="00A67489" w:rsidRDefault="00A6748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</w:p>
        </w:tc>
      </w:tr>
    </w:tbl>
    <w:p w:rsidR="00D0439F" w:rsidRPr="00D0439F" w:rsidRDefault="00D0439F" w:rsidP="00336A36">
      <w:pPr>
        <w:widowControl/>
        <w:rPr>
          <w:b/>
          <w:lang w:val="cs-CZ"/>
        </w:rPr>
      </w:pPr>
    </w:p>
    <w:sectPr w:rsidR="00D0439F" w:rsidRPr="00D0439F" w:rsidSect="00CB6768">
      <w:headerReference w:type="default" r:id="rId9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ED9" w:rsidRDefault="00D60ED9" w:rsidP="00CF2212">
      <w:r>
        <w:separator/>
      </w:r>
    </w:p>
  </w:endnote>
  <w:endnote w:type="continuationSeparator" w:id="0">
    <w:p w:rsidR="00D60ED9" w:rsidRDefault="00D60ED9" w:rsidP="00CF2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ED9" w:rsidRDefault="00D60ED9" w:rsidP="00CF2212">
      <w:r>
        <w:separator/>
      </w:r>
    </w:p>
  </w:footnote>
  <w:footnote w:type="continuationSeparator" w:id="0">
    <w:p w:rsidR="00D60ED9" w:rsidRDefault="00D60ED9" w:rsidP="00CF2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68" w:rsidRDefault="00CB6768">
    <w:pPr>
      <w:pStyle w:val="Zhlav"/>
    </w:pPr>
    <w:proofErr w:type="spellStart"/>
    <w:r>
      <w:t>Příloha</w:t>
    </w:r>
    <w:proofErr w:type="spellEnd"/>
    <w:r>
      <w:t xml:space="preserve"> č. 11b, </w:t>
    </w:r>
    <w:proofErr w:type="spellStart"/>
    <w:r>
      <w:t>část</w:t>
    </w:r>
    <w:proofErr w:type="spellEnd"/>
    <w:r>
      <w:t xml:space="preserve"> 2)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40A46"/>
    <w:multiLevelType w:val="hybridMultilevel"/>
    <w:tmpl w:val="B290E760"/>
    <w:lvl w:ilvl="0" w:tplc="F74243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5BBC"/>
    <w:rsid w:val="0001473C"/>
    <w:rsid w:val="000160D4"/>
    <w:rsid w:val="00035161"/>
    <w:rsid w:val="00083B9A"/>
    <w:rsid w:val="00085DEA"/>
    <w:rsid w:val="000960A9"/>
    <w:rsid w:val="00100F19"/>
    <w:rsid w:val="00112B1B"/>
    <w:rsid w:val="001745A0"/>
    <w:rsid w:val="001B0BDF"/>
    <w:rsid w:val="001B2FAF"/>
    <w:rsid w:val="001C1CEA"/>
    <w:rsid w:val="00273192"/>
    <w:rsid w:val="00282713"/>
    <w:rsid w:val="002A7D99"/>
    <w:rsid w:val="002B5BBC"/>
    <w:rsid w:val="002C07FB"/>
    <w:rsid w:val="002C18BF"/>
    <w:rsid w:val="002C7257"/>
    <w:rsid w:val="002E32A2"/>
    <w:rsid w:val="00327BFF"/>
    <w:rsid w:val="00336A36"/>
    <w:rsid w:val="003636D4"/>
    <w:rsid w:val="003726CF"/>
    <w:rsid w:val="00374054"/>
    <w:rsid w:val="003A500D"/>
    <w:rsid w:val="003B1451"/>
    <w:rsid w:val="003B4722"/>
    <w:rsid w:val="003F13CF"/>
    <w:rsid w:val="003F5DFB"/>
    <w:rsid w:val="00401AA4"/>
    <w:rsid w:val="00466A4B"/>
    <w:rsid w:val="00481371"/>
    <w:rsid w:val="00495DAB"/>
    <w:rsid w:val="0049739F"/>
    <w:rsid w:val="004D6E5B"/>
    <w:rsid w:val="004E5CAF"/>
    <w:rsid w:val="004F7AFC"/>
    <w:rsid w:val="004F7D37"/>
    <w:rsid w:val="00530D88"/>
    <w:rsid w:val="0059558C"/>
    <w:rsid w:val="005A2B13"/>
    <w:rsid w:val="005F5482"/>
    <w:rsid w:val="00613A2E"/>
    <w:rsid w:val="006234EC"/>
    <w:rsid w:val="00663CA5"/>
    <w:rsid w:val="00664D92"/>
    <w:rsid w:val="006A00E2"/>
    <w:rsid w:val="006C2498"/>
    <w:rsid w:val="006E1378"/>
    <w:rsid w:val="007079F6"/>
    <w:rsid w:val="00726F29"/>
    <w:rsid w:val="00740629"/>
    <w:rsid w:val="00746D29"/>
    <w:rsid w:val="00776065"/>
    <w:rsid w:val="00833C2B"/>
    <w:rsid w:val="00864F3F"/>
    <w:rsid w:val="008654B0"/>
    <w:rsid w:val="008A5E41"/>
    <w:rsid w:val="008A6315"/>
    <w:rsid w:val="008F48DE"/>
    <w:rsid w:val="00902F6D"/>
    <w:rsid w:val="00921776"/>
    <w:rsid w:val="009546E2"/>
    <w:rsid w:val="00966ED0"/>
    <w:rsid w:val="009735F9"/>
    <w:rsid w:val="00987A9E"/>
    <w:rsid w:val="009B41C5"/>
    <w:rsid w:val="009C3256"/>
    <w:rsid w:val="009F4384"/>
    <w:rsid w:val="00A208E5"/>
    <w:rsid w:val="00A35148"/>
    <w:rsid w:val="00A612C4"/>
    <w:rsid w:val="00A67489"/>
    <w:rsid w:val="00A739A5"/>
    <w:rsid w:val="00A95F24"/>
    <w:rsid w:val="00AB140D"/>
    <w:rsid w:val="00AC69F0"/>
    <w:rsid w:val="00B54CF1"/>
    <w:rsid w:val="00B67311"/>
    <w:rsid w:val="00B8245E"/>
    <w:rsid w:val="00B825E9"/>
    <w:rsid w:val="00BB6896"/>
    <w:rsid w:val="00BD4D6B"/>
    <w:rsid w:val="00C11272"/>
    <w:rsid w:val="00C22FA4"/>
    <w:rsid w:val="00CB6768"/>
    <w:rsid w:val="00CB7DED"/>
    <w:rsid w:val="00CF2212"/>
    <w:rsid w:val="00CF64B4"/>
    <w:rsid w:val="00D0439F"/>
    <w:rsid w:val="00D1259F"/>
    <w:rsid w:val="00D22B24"/>
    <w:rsid w:val="00D31C4A"/>
    <w:rsid w:val="00D33A85"/>
    <w:rsid w:val="00D60ED9"/>
    <w:rsid w:val="00DD6FFB"/>
    <w:rsid w:val="00E126E9"/>
    <w:rsid w:val="00E14C4F"/>
    <w:rsid w:val="00E24971"/>
    <w:rsid w:val="00E730C8"/>
    <w:rsid w:val="00E80A87"/>
    <w:rsid w:val="00E965AE"/>
    <w:rsid w:val="00EB2778"/>
    <w:rsid w:val="00EC4784"/>
    <w:rsid w:val="00ED747B"/>
    <w:rsid w:val="00F06DC9"/>
    <w:rsid w:val="00F277C9"/>
    <w:rsid w:val="00F37F0F"/>
    <w:rsid w:val="00F474C3"/>
    <w:rsid w:val="00F51E2F"/>
    <w:rsid w:val="00F71510"/>
    <w:rsid w:val="00F82C2A"/>
    <w:rsid w:val="00FA4DC3"/>
    <w:rsid w:val="00FA6614"/>
    <w:rsid w:val="00FA7FD1"/>
    <w:rsid w:val="00FB1460"/>
    <w:rsid w:val="00FC16DD"/>
    <w:rsid w:val="00FD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4F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864F3F"/>
    <w:pPr>
      <w:keepNext/>
      <w:spacing w:before="240" w:after="1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864F3F"/>
    <w:pPr>
      <w:keepNext/>
      <w:spacing w:before="240" w:after="1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864F3F"/>
    <w:pPr>
      <w:keepNext/>
      <w:spacing w:before="240" w:after="1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qFormat/>
    <w:rsid w:val="00864F3F"/>
    <w:pPr>
      <w:keepNext/>
      <w:spacing w:before="240" w:after="120"/>
      <w:outlineLvl w:val="3"/>
    </w:pPr>
    <w:rPr>
      <w:rFonts w:asciiTheme="minorHAnsi" w:hAnsiTheme="minorHAns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qFormat/>
    <w:rsid w:val="00864F3F"/>
    <w:pPr>
      <w:keepNext/>
      <w:spacing w:before="240" w:after="120"/>
      <w:outlineLvl w:val="4"/>
    </w:pPr>
    <w:rPr>
      <w:rFonts w:asciiTheme="minorHAnsi" w:hAnsiTheme="minorHAns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qFormat/>
    <w:rsid w:val="00864F3F"/>
    <w:pPr>
      <w:keepNext/>
      <w:spacing w:before="240" w:after="120"/>
      <w:outlineLvl w:val="5"/>
    </w:pPr>
    <w:rPr>
      <w:rFonts w:asciiTheme="minorHAnsi" w:hAnsiTheme="minorHAns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64F3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864F3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Nadpis3Char">
    <w:name w:val="Nadpis 3 Char"/>
    <w:basedOn w:val="Standardnpsmoodstavce"/>
    <w:link w:val="Nadpis3"/>
    <w:uiPriority w:val="9"/>
    <w:rsid w:val="00864F3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dpis4Char">
    <w:name w:val="Nadpis 4 Char"/>
    <w:basedOn w:val="Standardnpsmoodstavce"/>
    <w:link w:val="Nadpis4"/>
    <w:uiPriority w:val="9"/>
    <w:rsid w:val="00864F3F"/>
    <w:rPr>
      <w:rFonts w:cs="Times New Roman"/>
      <w:b/>
      <w:bCs/>
      <w:sz w:val="28"/>
      <w:szCs w:val="28"/>
      <w:lang w:val="en-US"/>
    </w:rPr>
  </w:style>
  <w:style w:type="character" w:customStyle="1" w:styleId="Nadpis5Char">
    <w:name w:val="Nadpis 5 Char"/>
    <w:basedOn w:val="Standardnpsmoodstavce"/>
    <w:link w:val="Nadpis5"/>
    <w:uiPriority w:val="9"/>
    <w:rsid w:val="00864F3F"/>
    <w:rPr>
      <w:rFonts w:cs="Times New Roman"/>
      <w:b/>
      <w:bCs/>
      <w:i/>
      <w:iCs/>
      <w:sz w:val="26"/>
      <w:szCs w:val="26"/>
      <w:lang w:val="en-US"/>
    </w:rPr>
  </w:style>
  <w:style w:type="character" w:customStyle="1" w:styleId="Nadpis6Char">
    <w:name w:val="Nadpis 6 Char"/>
    <w:basedOn w:val="Standardnpsmoodstavce"/>
    <w:link w:val="Nadpis6"/>
    <w:uiPriority w:val="9"/>
    <w:rsid w:val="00864F3F"/>
    <w:rPr>
      <w:rFonts w:cs="Times New Roman"/>
      <w:b/>
      <w:bCs/>
      <w:lang w:val="en-US"/>
    </w:rPr>
  </w:style>
  <w:style w:type="character" w:styleId="Hypertextovodkaz">
    <w:name w:val="Hyperlink"/>
    <w:basedOn w:val="Standardnpsmoodstavce"/>
    <w:uiPriority w:val="99"/>
    <w:unhideWhenUsed/>
    <w:rsid w:val="004F7AFC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2C0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2">
    <w:name w:val="Body Text 2"/>
    <w:basedOn w:val="Normln"/>
    <w:link w:val="Zkladntext2Char"/>
    <w:rsid w:val="00F82C2A"/>
    <w:pPr>
      <w:widowControl/>
      <w:autoSpaceDE/>
      <w:autoSpaceDN/>
      <w:adjustRightInd/>
      <w:jc w:val="both"/>
    </w:pPr>
    <w:rPr>
      <w:rFonts w:eastAsia="Times New Roman"/>
      <w:szCs w:val="20"/>
      <w:lang w:val="cs-CZ" w:eastAsia="cs-CZ"/>
    </w:rPr>
  </w:style>
  <w:style w:type="character" w:customStyle="1" w:styleId="Zkladntext2Char">
    <w:name w:val="Základní text 2 Char"/>
    <w:basedOn w:val="Standardnpsmoodstavce"/>
    <w:link w:val="Zkladntext2"/>
    <w:rsid w:val="00F82C2A"/>
    <w:rPr>
      <w:rFonts w:ascii="Times New Roman" w:eastAsia="Times New Roman" w:hAnsi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6FF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FFB"/>
    <w:rPr>
      <w:rFonts w:ascii="Tahoma" w:hAnsi="Tahoma" w:cs="Tahoma"/>
      <w:sz w:val="16"/>
      <w:szCs w:val="16"/>
      <w:lang w:val="en-US"/>
    </w:rPr>
  </w:style>
  <w:style w:type="paragraph" w:styleId="Odstavecseseznamem">
    <w:name w:val="List Paragraph"/>
    <w:basedOn w:val="Normln"/>
    <w:uiPriority w:val="34"/>
    <w:qFormat/>
    <w:rsid w:val="00112B1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F221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2212"/>
    <w:rPr>
      <w:rFonts w:ascii="Times New Roman" w:hAnsi="Times New Roman"/>
      <w:sz w:val="24"/>
      <w:szCs w:val="24"/>
      <w:lang w:val="en-US"/>
    </w:rPr>
  </w:style>
  <w:style w:type="paragraph" w:styleId="Zpat">
    <w:name w:val="footer"/>
    <w:basedOn w:val="Normln"/>
    <w:link w:val="ZpatChar"/>
    <w:uiPriority w:val="99"/>
    <w:unhideWhenUsed/>
    <w:rsid w:val="00CF221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2212"/>
    <w:rPr>
      <w:rFonts w:ascii="Times New Roman" w:hAnsi="Times New Roman"/>
      <w:sz w:val="24"/>
      <w:szCs w:val="24"/>
      <w:lang w:val="en-US"/>
    </w:rPr>
  </w:style>
  <w:style w:type="character" w:styleId="Sledovanodkaz">
    <w:name w:val="FollowedHyperlink"/>
    <w:basedOn w:val="Standardnpsmoodstavce"/>
    <w:uiPriority w:val="99"/>
    <w:semiHidden/>
    <w:unhideWhenUsed/>
    <w:rsid w:val="00336A3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4F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864F3F"/>
    <w:pPr>
      <w:keepNext/>
      <w:spacing w:before="240" w:after="1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864F3F"/>
    <w:pPr>
      <w:keepNext/>
      <w:spacing w:before="240" w:after="1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864F3F"/>
    <w:pPr>
      <w:keepNext/>
      <w:spacing w:before="240" w:after="1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qFormat/>
    <w:rsid w:val="00864F3F"/>
    <w:pPr>
      <w:keepNext/>
      <w:spacing w:before="240" w:after="120"/>
      <w:outlineLvl w:val="3"/>
    </w:pPr>
    <w:rPr>
      <w:rFonts w:asciiTheme="minorHAnsi" w:hAnsiTheme="minorHAns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qFormat/>
    <w:rsid w:val="00864F3F"/>
    <w:pPr>
      <w:keepNext/>
      <w:spacing w:before="240" w:after="120"/>
      <w:outlineLvl w:val="4"/>
    </w:pPr>
    <w:rPr>
      <w:rFonts w:asciiTheme="minorHAnsi" w:hAnsiTheme="minorHAns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qFormat/>
    <w:rsid w:val="00864F3F"/>
    <w:pPr>
      <w:keepNext/>
      <w:spacing w:before="240" w:after="120"/>
      <w:outlineLvl w:val="5"/>
    </w:pPr>
    <w:rPr>
      <w:rFonts w:asciiTheme="minorHAnsi" w:hAnsiTheme="minorHAns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64F3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864F3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Nadpis3Char">
    <w:name w:val="Nadpis 3 Char"/>
    <w:basedOn w:val="Standardnpsmoodstavce"/>
    <w:link w:val="Nadpis3"/>
    <w:uiPriority w:val="9"/>
    <w:rsid w:val="00864F3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dpis4Char">
    <w:name w:val="Nadpis 4 Char"/>
    <w:basedOn w:val="Standardnpsmoodstavce"/>
    <w:link w:val="Nadpis4"/>
    <w:uiPriority w:val="9"/>
    <w:rsid w:val="00864F3F"/>
    <w:rPr>
      <w:rFonts w:cs="Times New Roman"/>
      <w:b/>
      <w:bCs/>
      <w:sz w:val="28"/>
      <w:szCs w:val="28"/>
      <w:lang w:val="en-US"/>
    </w:rPr>
  </w:style>
  <w:style w:type="character" w:customStyle="1" w:styleId="Nadpis5Char">
    <w:name w:val="Nadpis 5 Char"/>
    <w:basedOn w:val="Standardnpsmoodstavce"/>
    <w:link w:val="Nadpis5"/>
    <w:uiPriority w:val="9"/>
    <w:rsid w:val="00864F3F"/>
    <w:rPr>
      <w:rFonts w:cs="Times New Roman"/>
      <w:b/>
      <w:bCs/>
      <w:i/>
      <w:iCs/>
      <w:sz w:val="26"/>
      <w:szCs w:val="26"/>
      <w:lang w:val="en-US"/>
    </w:rPr>
  </w:style>
  <w:style w:type="character" w:customStyle="1" w:styleId="Nadpis6Char">
    <w:name w:val="Nadpis 6 Char"/>
    <w:basedOn w:val="Standardnpsmoodstavce"/>
    <w:link w:val="Nadpis6"/>
    <w:uiPriority w:val="9"/>
    <w:rsid w:val="00864F3F"/>
    <w:rPr>
      <w:rFonts w:cs="Times New Roman"/>
      <w:b/>
      <w:bCs/>
      <w:lang w:val="en-US"/>
    </w:rPr>
  </w:style>
  <w:style w:type="character" w:styleId="Hypertextovodkaz">
    <w:name w:val="Hyperlink"/>
    <w:basedOn w:val="Standardnpsmoodstavce"/>
    <w:uiPriority w:val="99"/>
    <w:unhideWhenUsed/>
    <w:rsid w:val="004F7AFC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2C0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"/>
    <w:link w:val="Zkladntext2Char"/>
    <w:rsid w:val="00F82C2A"/>
    <w:pPr>
      <w:widowControl/>
      <w:autoSpaceDE/>
      <w:autoSpaceDN/>
      <w:adjustRightInd/>
      <w:jc w:val="both"/>
    </w:pPr>
    <w:rPr>
      <w:rFonts w:eastAsia="Times New Roman"/>
      <w:szCs w:val="20"/>
      <w:lang w:val="cs-CZ" w:eastAsia="cs-CZ"/>
    </w:rPr>
  </w:style>
  <w:style w:type="character" w:customStyle="1" w:styleId="Zkladntext2Char">
    <w:name w:val="Základní text 2 Char"/>
    <w:basedOn w:val="Standardnpsmoodstavce"/>
    <w:link w:val="Zkladntext2"/>
    <w:rsid w:val="00F82C2A"/>
    <w:rPr>
      <w:rFonts w:ascii="Times New Roman" w:eastAsia="Times New Roman" w:hAnsi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6FF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FFB"/>
    <w:rPr>
      <w:rFonts w:ascii="Tahoma" w:hAnsi="Tahoma" w:cs="Tahoma"/>
      <w:sz w:val="16"/>
      <w:szCs w:val="16"/>
      <w:lang w:val="en-US"/>
    </w:rPr>
  </w:style>
  <w:style w:type="paragraph" w:styleId="Odstavecseseznamem">
    <w:name w:val="List Paragraph"/>
    <w:basedOn w:val="Normln"/>
    <w:uiPriority w:val="34"/>
    <w:qFormat/>
    <w:rsid w:val="00112B1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F221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2212"/>
    <w:rPr>
      <w:rFonts w:ascii="Times New Roman" w:hAnsi="Times New Roman"/>
      <w:sz w:val="24"/>
      <w:szCs w:val="24"/>
      <w:lang w:val="en-US"/>
    </w:rPr>
  </w:style>
  <w:style w:type="paragraph" w:styleId="Zpat">
    <w:name w:val="footer"/>
    <w:basedOn w:val="Normln"/>
    <w:link w:val="ZpatChar"/>
    <w:uiPriority w:val="99"/>
    <w:unhideWhenUsed/>
    <w:rsid w:val="00CF221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2212"/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zk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rkov.cz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871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kaiserj</dc:creator>
  <cp:lastModifiedBy>gebauerm</cp:lastModifiedBy>
  <cp:revision>7</cp:revision>
  <cp:lastPrinted>2015-07-02T05:30:00Z</cp:lastPrinted>
  <dcterms:created xsi:type="dcterms:W3CDTF">2015-07-09T06:51:00Z</dcterms:created>
  <dcterms:modified xsi:type="dcterms:W3CDTF">2015-09-08T06:06:00Z</dcterms:modified>
</cp:coreProperties>
</file>